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A32F2" w14:textId="49D5E2A9" w:rsidR="00C565F7" w:rsidRPr="0051205B" w:rsidRDefault="00C23535" w:rsidP="00C565F7">
      <w:pPr>
        <w:pStyle w:val="NormalWeb"/>
        <w:shd w:val="clear" w:color="auto" w:fill="FFFFFF"/>
        <w:spacing w:before="0" w:beforeAutospacing="0"/>
        <w:contextualSpacing/>
        <w:rPr>
          <w:rFonts w:ascii="Segoe UI" w:hAnsi="Segoe UI" w:cs="Segoe UI"/>
          <w:bCs/>
          <w:i/>
          <w:color w:val="373A3C"/>
        </w:rPr>
      </w:pPr>
      <w:bookmarkStart w:id="0" w:name="_Hlk182329308"/>
      <w:r w:rsidRPr="0051205B">
        <w:rPr>
          <w:rFonts w:ascii="Segoe UI" w:hAnsi="Segoe UI" w:cs="Segoe UI"/>
          <w:bCs/>
          <w:i/>
          <w:color w:val="373A3C"/>
        </w:rPr>
        <w:t xml:space="preserve">Scoala Gimnazială Nr. 1 </w:t>
      </w:r>
      <w:r w:rsidR="0051205B" w:rsidRPr="0051205B">
        <w:rPr>
          <w:rFonts w:ascii="Segoe UI" w:hAnsi="Segoe UI" w:cs="Segoe UI"/>
          <w:bCs/>
          <w:i/>
          <w:color w:val="373A3C"/>
        </w:rPr>
        <w:t xml:space="preserve">„Vasile </w:t>
      </w:r>
      <w:proofErr w:type="spellStart"/>
      <w:r w:rsidR="0051205B" w:rsidRPr="0051205B">
        <w:rPr>
          <w:rFonts w:ascii="Segoe UI" w:hAnsi="Segoe UI" w:cs="Segoe UI"/>
          <w:bCs/>
          <w:i/>
          <w:color w:val="373A3C"/>
        </w:rPr>
        <w:t>Cîrlova</w:t>
      </w:r>
      <w:proofErr w:type="spellEnd"/>
      <w:r w:rsidR="0051205B" w:rsidRPr="0051205B">
        <w:rPr>
          <w:rFonts w:ascii="Segoe UI" w:hAnsi="Segoe UI" w:cs="Segoe UI"/>
          <w:bCs/>
          <w:i/>
          <w:color w:val="373A3C"/>
        </w:rPr>
        <w:t>”</w:t>
      </w:r>
    </w:p>
    <w:p w14:paraId="30012536" w14:textId="4C4A3E81" w:rsidR="00C23535" w:rsidRPr="0051205B" w:rsidRDefault="00C23535" w:rsidP="00C565F7">
      <w:pPr>
        <w:pStyle w:val="NormalWeb"/>
        <w:shd w:val="clear" w:color="auto" w:fill="FFFFFF"/>
        <w:spacing w:before="0" w:beforeAutospacing="0"/>
        <w:contextualSpacing/>
        <w:rPr>
          <w:rFonts w:ascii="Segoe UI" w:hAnsi="Segoe UI" w:cs="Segoe UI"/>
          <w:bCs/>
          <w:i/>
          <w:color w:val="373A3C"/>
        </w:rPr>
      </w:pPr>
      <w:r w:rsidRPr="0051205B">
        <w:rPr>
          <w:rFonts w:ascii="Segoe UI" w:hAnsi="Segoe UI" w:cs="Segoe UI"/>
          <w:bCs/>
          <w:i/>
          <w:color w:val="373A3C"/>
        </w:rPr>
        <w:t>Anul școlar: 202</w:t>
      </w:r>
      <w:r w:rsidR="00060784" w:rsidRPr="0051205B">
        <w:rPr>
          <w:rFonts w:ascii="Segoe UI" w:hAnsi="Segoe UI" w:cs="Segoe UI"/>
          <w:bCs/>
          <w:i/>
          <w:color w:val="373A3C"/>
        </w:rPr>
        <w:t>5</w:t>
      </w:r>
      <w:r w:rsidRPr="0051205B">
        <w:rPr>
          <w:rFonts w:ascii="Segoe UI" w:hAnsi="Segoe UI" w:cs="Segoe UI"/>
          <w:bCs/>
          <w:i/>
          <w:color w:val="373A3C"/>
        </w:rPr>
        <w:t xml:space="preserve"> - 202</w:t>
      </w:r>
      <w:r w:rsidR="00060784" w:rsidRPr="0051205B">
        <w:rPr>
          <w:rFonts w:ascii="Segoe UI" w:hAnsi="Segoe UI" w:cs="Segoe UI"/>
          <w:bCs/>
          <w:i/>
          <w:color w:val="373A3C"/>
        </w:rPr>
        <w:t>6</w:t>
      </w:r>
    </w:p>
    <w:p w14:paraId="36FD6468" w14:textId="48B990FF" w:rsidR="00C565F7" w:rsidRPr="0051205B" w:rsidRDefault="00C565F7" w:rsidP="00C565F7">
      <w:pPr>
        <w:pStyle w:val="NormalWeb"/>
        <w:shd w:val="clear" w:color="auto" w:fill="FFFFFF"/>
        <w:spacing w:before="0" w:beforeAutospacing="0"/>
        <w:contextualSpacing/>
        <w:rPr>
          <w:rFonts w:ascii="Segoe UI" w:hAnsi="Segoe UI" w:cs="Segoe UI"/>
          <w:i/>
          <w:color w:val="373A3C"/>
        </w:rPr>
      </w:pPr>
      <w:r w:rsidRPr="0051205B">
        <w:rPr>
          <w:rFonts w:ascii="Segoe UI" w:hAnsi="Segoe UI" w:cs="Segoe UI"/>
          <w:i/>
          <w:color w:val="373A3C"/>
        </w:rPr>
        <w:t>Profesor:</w:t>
      </w:r>
      <w:r w:rsidR="00060784" w:rsidRPr="0051205B">
        <w:rPr>
          <w:rFonts w:ascii="Segoe UI" w:hAnsi="Segoe UI" w:cs="Segoe UI"/>
          <w:i/>
          <w:color w:val="373A3C"/>
        </w:rPr>
        <w:t xml:space="preserve"> Dragnea Loredana</w:t>
      </w:r>
    </w:p>
    <w:bookmarkEnd w:id="0"/>
    <w:p w14:paraId="3201B0D0" w14:textId="0A03447E" w:rsidR="00C565F7" w:rsidRPr="007E602B" w:rsidRDefault="00C23535" w:rsidP="00C565F7">
      <w:pPr>
        <w:jc w:val="center"/>
        <w:rPr>
          <w:rFonts w:ascii="Segoe UI" w:hAnsi="Segoe UI" w:cs="Segoe UI"/>
          <w:bCs/>
          <w:i/>
          <w:iCs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bookmarkStart w:id="1" w:name="_Hlk182329319"/>
      <w:r w:rsidR="00C565F7" w:rsidRPr="007E602B">
        <w:rPr>
          <w:rFonts w:ascii="Segoe UI" w:hAnsi="Segoe UI" w:cs="Segoe UI"/>
          <w:bCs/>
          <w:i/>
          <w:iCs/>
          <w:lang w:val="pt-BR"/>
        </w:rPr>
        <w:t>Avizat</w:t>
      </w:r>
      <w:r w:rsidR="0051205B" w:rsidRPr="007E602B">
        <w:rPr>
          <w:rFonts w:ascii="Segoe UI" w:hAnsi="Segoe UI" w:cs="Segoe UI"/>
          <w:bCs/>
          <w:i/>
          <w:iCs/>
          <w:lang w:val="pt-BR"/>
        </w:rPr>
        <w:t xml:space="preserve"> director</w:t>
      </w:r>
      <w:r w:rsidR="00C565F7" w:rsidRPr="007E602B">
        <w:rPr>
          <w:rFonts w:ascii="Segoe UI" w:hAnsi="Segoe UI" w:cs="Segoe UI"/>
          <w:bCs/>
          <w:i/>
          <w:iCs/>
          <w:lang w:val="pt-BR"/>
        </w:rPr>
        <w:t>,</w:t>
      </w:r>
    </w:p>
    <w:p w14:paraId="1645CF59" w14:textId="7C24CF03" w:rsidR="0051205B" w:rsidRPr="007E602B" w:rsidRDefault="0051205B" w:rsidP="0051205B">
      <w:pPr>
        <w:jc w:val="right"/>
        <w:rPr>
          <w:rFonts w:ascii="Segoe UI" w:hAnsi="Segoe UI" w:cs="Segoe UI"/>
          <w:bCs/>
          <w:i/>
          <w:iCs/>
          <w:lang w:val="pt-BR"/>
        </w:rPr>
      </w:pPr>
      <w:r w:rsidRPr="007E602B">
        <w:rPr>
          <w:rFonts w:ascii="Segoe UI" w:hAnsi="Segoe UI" w:cs="Segoe UI"/>
          <w:bCs/>
          <w:i/>
          <w:iCs/>
          <w:lang w:val="pt-BR"/>
        </w:rPr>
        <w:t>Prof. Dr. COSTACHE TATIANA</w:t>
      </w:r>
    </w:p>
    <w:bookmarkEnd w:id="1"/>
    <w:p w14:paraId="05E8FCE6" w14:textId="77777777" w:rsidR="00C565F7" w:rsidRPr="00B476D4" w:rsidRDefault="00C565F7" w:rsidP="00C565F7">
      <w:pPr>
        <w:tabs>
          <w:tab w:val="center" w:pos="7699"/>
        </w:tabs>
        <w:jc w:val="center"/>
        <w:rPr>
          <w:b/>
          <w:sz w:val="32"/>
          <w:szCs w:val="32"/>
          <w:lang w:val="pt-BR"/>
        </w:rPr>
      </w:pPr>
    </w:p>
    <w:p w14:paraId="563AB528" w14:textId="77777777" w:rsidR="00C565F7" w:rsidRPr="00B476D4" w:rsidRDefault="00C565F7" w:rsidP="00C565F7">
      <w:pPr>
        <w:tabs>
          <w:tab w:val="center" w:pos="7699"/>
        </w:tabs>
        <w:jc w:val="center"/>
        <w:rPr>
          <w:i/>
          <w:sz w:val="52"/>
          <w:szCs w:val="52"/>
          <w:lang w:val="pt-BR"/>
        </w:rPr>
      </w:pPr>
      <w:r w:rsidRPr="00B476D4">
        <w:rPr>
          <w:i/>
          <w:sz w:val="52"/>
          <w:szCs w:val="52"/>
          <w:lang w:val="pt-BR"/>
        </w:rPr>
        <w:t>LECTURA ŞI ABILITĂŢILE DE VIAŢĂ</w:t>
      </w:r>
      <w:r w:rsidR="00C23535">
        <w:rPr>
          <w:i/>
          <w:sz w:val="52"/>
          <w:szCs w:val="52"/>
          <w:lang w:val="pt-BR"/>
        </w:rPr>
        <w:t xml:space="preserve"> - cl. a V-a</w:t>
      </w:r>
    </w:p>
    <w:p w14:paraId="2544A2D0" w14:textId="77777777" w:rsidR="00C565F7" w:rsidRPr="00B476D4" w:rsidRDefault="00C565F7" w:rsidP="00C565F7">
      <w:pPr>
        <w:jc w:val="center"/>
        <w:rPr>
          <w:lang w:val="pt-BR"/>
        </w:rPr>
      </w:pPr>
    </w:p>
    <w:p w14:paraId="5526D2E3" w14:textId="77777777" w:rsidR="00C565F7" w:rsidRPr="008359E2" w:rsidRDefault="00C565F7" w:rsidP="00C565F7">
      <w:pPr>
        <w:jc w:val="center"/>
        <w:rPr>
          <w:rFonts w:ascii="Segoe UI" w:hAnsi="Segoe UI" w:cs="Segoe UI"/>
          <w:b/>
          <w:sz w:val="28"/>
          <w:szCs w:val="28"/>
          <w:lang w:val="pt-BR"/>
        </w:rPr>
      </w:pPr>
      <w:r w:rsidRPr="008359E2">
        <w:rPr>
          <w:rFonts w:ascii="Segoe UI" w:hAnsi="Segoe UI" w:cs="Segoe UI"/>
          <w:lang w:val="pt-BR"/>
        </w:rPr>
        <w:t xml:space="preserve"> </w:t>
      </w:r>
      <w:r w:rsidRPr="008359E2">
        <w:rPr>
          <w:rFonts w:ascii="Segoe UI" w:hAnsi="Segoe UI" w:cs="Segoe UI"/>
          <w:b/>
          <w:sz w:val="23"/>
          <w:szCs w:val="23"/>
          <w:lang w:val="pt-BR"/>
        </w:rPr>
        <w:t>Aprobat prin O.M.E.C.T.S. nr. 3961/3.05.2012</w:t>
      </w:r>
    </w:p>
    <w:p w14:paraId="4D7539B0" w14:textId="77777777" w:rsidR="00E777B5" w:rsidRDefault="00E777B5" w:rsidP="00C565F7">
      <w:pPr>
        <w:pStyle w:val="Default"/>
        <w:jc w:val="center"/>
        <w:rPr>
          <w:sz w:val="32"/>
          <w:szCs w:val="32"/>
        </w:rPr>
      </w:pPr>
    </w:p>
    <w:p w14:paraId="2532EC02" w14:textId="77777777" w:rsidR="007228EB" w:rsidRDefault="007228EB" w:rsidP="007228EB">
      <w:pPr>
        <w:pStyle w:val="NormalWeb"/>
        <w:shd w:val="clear" w:color="auto" w:fill="FFFFFF"/>
        <w:spacing w:before="0" w:beforeAutospacing="0"/>
        <w:jc w:val="center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b/>
          <w:bCs/>
          <w:color w:val="373A3C"/>
          <w:sz w:val="23"/>
          <w:szCs w:val="23"/>
        </w:rPr>
        <w:t>COMPETENŢE GENERALE</w:t>
      </w:r>
    </w:p>
    <w:p w14:paraId="2D94BEC0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b/>
          <w:bCs/>
          <w:color w:val="373A3C"/>
          <w:sz w:val="23"/>
          <w:szCs w:val="23"/>
        </w:rPr>
        <w:t>1.     </w:t>
      </w:r>
      <w:r>
        <w:rPr>
          <w:rFonts w:ascii="Segoe UI" w:hAnsi="Segoe UI" w:cs="Segoe UI"/>
          <w:color w:val="373A3C"/>
          <w:sz w:val="23"/>
          <w:szCs w:val="23"/>
        </w:rPr>
        <w:t>Receptarea textului literar, nonliterar şi multimodal din perspectiva abilităţilor de viaţă;</w:t>
      </w:r>
    </w:p>
    <w:p w14:paraId="3E66A42A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b/>
          <w:bCs/>
          <w:color w:val="373A3C"/>
          <w:sz w:val="23"/>
          <w:szCs w:val="23"/>
        </w:rPr>
        <w:t>2.     </w:t>
      </w:r>
      <w:r>
        <w:rPr>
          <w:rFonts w:ascii="Segoe UI" w:hAnsi="Segoe UI" w:cs="Segoe UI"/>
          <w:color w:val="373A3C"/>
          <w:sz w:val="23"/>
          <w:szCs w:val="23"/>
        </w:rPr>
        <w:t>Utilizarea lecturii în vederea dezvoltării personale;</w:t>
      </w:r>
    </w:p>
    <w:p w14:paraId="02B4C5FD" w14:textId="77777777" w:rsidR="007228EB" w:rsidRDefault="007228EB" w:rsidP="007228EB">
      <w:pPr>
        <w:pStyle w:val="NormalWeb"/>
        <w:shd w:val="clear" w:color="auto" w:fill="FFFFFF"/>
        <w:spacing w:before="0" w:beforeAutospacing="0"/>
        <w:jc w:val="center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b/>
          <w:bCs/>
          <w:color w:val="373A3C"/>
          <w:sz w:val="23"/>
          <w:szCs w:val="23"/>
        </w:rPr>
        <w:t>VALORI ŞI ATITUDINI</w:t>
      </w:r>
    </w:p>
    <w:p w14:paraId="6C1C2F82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Cultivarea interesului pentru lectură şi a plăcerii de a citi;</w:t>
      </w:r>
    </w:p>
    <w:p w14:paraId="10577BB4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Asumarea unui set de valori personale care să confere identitate persoanei;</w:t>
      </w:r>
    </w:p>
    <w:p w14:paraId="07315AF9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Dezvoltarea gândirii critice, flexibile şi prospective;</w:t>
      </w:r>
    </w:p>
    <w:p w14:paraId="0B7BA6E0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Cultivarea interesului pentru învăţarea pe parcursul întregii vieţi ca expresie a dezvoltării durabile;</w:t>
      </w:r>
    </w:p>
    <w:p w14:paraId="21BD9D7E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Valorizarea creativităţii ca resursă pentru dezvoltarea peronală şi comunitară;</w:t>
      </w:r>
    </w:p>
    <w:p w14:paraId="024FB482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Acceptarea diversităţii etnice, sociale, culturale, religioase, de opţiune etc.;</w:t>
      </w:r>
    </w:p>
    <w:p w14:paraId="46CC8883" w14:textId="77777777" w:rsidR="007228EB" w:rsidRDefault="007228EB" w:rsidP="007228EB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Acceptarea dialogului şi a comunicării interculturale.</w:t>
      </w:r>
    </w:p>
    <w:p w14:paraId="280C95D7" w14:textId="77777777" w:rsidR="007228EB" w:rsidRDefault="007228EB" w:rsidP="007228EB">
      <w:pPr>
        <w:pStyle w:val="NormalWeb"/>
        <w:shd w:val="clear" w:color="auto" w:fill="FFFFFF"/>
        <w:spacing w:before="0" w:beforeAutospacing="0"/>
        <w:jc w:val="center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b/>
          <w:bCs/>
          <w:color w:val="373A3C"/>
          <w:sz w:val="23"/>
          <w:szCs w:val="23"/>
        </w:rPr>
        <w:lastRenderedPageBreak/>
        <w:t>COMPETENŢE SPECIFICE ŞI CONŢINUTURI ASOCIATE</w:t>
      </w:r>
    </w:p>
    <w:p w14:paraId="05DD11E8" w14:textId="77777777" w:rsidR="003F28D5" w:rsidRDefault="00C565F7" w:rsidP="00C565F7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b/>
          <w:bCs/>
          <w:color w:val="373A3C"/>
          <w:sz w:val="23"/>
          <w:szCs w:val="23"/>
        </w:rPr>
        <w:t>1.</w:t>
      </w:r>
      <w:r w:rsidR="007228EB">
        <w:rPr>
          <w:rFonts w:ascii="Segoe UI" w:hAnsi="Segoe UI" w:cs="Segoe UI"/>
          <w:b/>
          <w:bCs/>
          <w:color w:val="373A3C"/>
          <w:sz w:val="23"/>
          <w:szCs w:val="23"/>
        </w:rPr>
        <w:t> </w:t>
      </w:r>
      <w:r w:rsidR="003F28D5">
        <w:rPr>
          <w:rFonts w:ascii="Segoe UI" w:hAnsi="Segoe UI" w:cs="Segoe UI"/>
          <w:b/>
          <w:bCs/>
          <w:color w:val="373A3C"/>
          <w:sz w:val="23"/>
          <w:szCs w:val="23"/>
        </w:rPr>
        <w:t>Receptarea textului literar, nonliterar  şi multimodal din perspectiva abilităților de viață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34"/>
        <w:gridCol w:w="8454"/>
      </w:tblGrid>
      <w:tr w:rsidR="003F28D5" w14:paraId="6A4C20E8" w14:textId="77777777" w:rsidTr="003F28D5">
        <w:tc>
          <w:tcPr>
            <w:tcW w:w="0" w:type="auto"/>
          </w:tcPr>
          <w:p w14:paraId="0D04989F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b/>
                <w:bCs/>
                <w:color w:val="373A3C"/>
                <w:sz w:val="23"/>
                <w:szCs w:val="23"/>
              </w:rPr>
              <w:t>Competenţe specifice</w:t>
            </w:r>
          </w:p>
        </w:tc>
        <w:tc>
          <w:tcPr>
            <w:tcW w:w="0" w:type="auto"/>
          </w:tcPr>
          <w:p w14:paraId="045FCD1A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b/>
                <w:bCs/>
                <w:color w:val="373A3C"/>
                <w:sz w:val="23"/>
                <w:szCs w:val="23"/>
              </w:rPr>
              <w:t>Conţinuturi asociate</w:t>
            </w:r>
          </w:p>
        </w:tc>
      </w:tr>
      <w:tr w:rsidR="003F28D5" w14:paraId="04CD262C" w14:textId="77777777" w:rsidTr="003F28D5">
        <w:tc>
          <w:tcPr>
            <w:tcW w:w="0" w:type="auto"/>
          </w:tcPr>
          <w:p w14:paraId="0597428C" w14:textId="77777777" w:rsidR="003F28D5" w:rsidRDefault="003F28D5" w:rsidP="003F28D5">
            <w:pPr>
              <w:pStyle w:val="NormalWeb"/>
              <w:numPr>
                <w:ilvl w:val="1"/>
                <w:numId w:val="1"/>
              </w:numPr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color w:val="373A3C"/>
                <w:sz w:val="23"/>
                <w:szCs w:val="23"/>
              </w:rPr>
              <w:t>Citirea unor texte diferite care abordează problematica abilităților de viață</w:t>
            </w:r>
          </w:p>
          <w:p w14:paraId="16E0954E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373A3C"/>
                <w:sz w:val="23"/>
                <w:szCs w:val="23"/>
              </w:rPr>
            </w:pPr>
          </w:p>
        </w:tc>
        <w:tc>
          <w:tcPr>
            <w:tcW w:w="0" w:type="auto"/>
          </w:tcPr>
          <w:p w14:paraId="40CC9DC3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color w:val="373A3C"/>
                <w:sz w:val="23"/>
                <w:szCs w:val="23"/>
              </w:rPr>
              <w:t>Texte literare și nonliterare</w:t>
            </w:r>
          </w:p>
        </w:tc>
      </w:tr>
      <w:tr w:rsidR="003F28D5" w14:paraId="231A11BC" w14:textId="77777777" w:rsidTr="003F28D5">
        <w:tc>
          <w:tcPr>
            <w:tcW w:w="0" w:type="auto"/>
          </w:tcPr>
          <w:p w14:paraId="4D3E21C7" w14:textId="77777777" w:rsidR="003F28D5" w:rsidRPr="000F6207" w:rsidRDefault="003F28D5" w:rsidP="003F28D5">
            <w:pPr>
              <w:pStyle w:val="NormalWeb"/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color w:val="373A3C"/>
                <w:sz w:val="23"/>
                <w:szCs w:val="23"/>
              </w:rPr>
              <w:t>1.2 Observarea comportamentului personajelor literare/ a persoanelor în vederea identificării abilității de viață absente sau dobândite</w:t>
            </w:r>
          </w:p>
          <w:p w14:paraId="63A2A72F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373A3C"/>
                <w:sz w:val="23"/>
                <w:szCs w:val="23"/>
              </w:rPr>
            </w:pPr>
          </w:p>
        </w:tc>
        <w:tc>
          <w:tcPr>
            <w:tcW w:w="0" w:type="auto"/>
          </w:tcPr>
          <w:p w14:paraId="71F49262" w14:textId="77777777" w:rsidR="003F28D5" w:rsidRPr="000F6207" w:rsidRDefault="003F28D5" w:rsidP="003F28D5">
            <w:pPr>
              <w:pStyle w:val="NormalWeb"/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color w:val="373A3C"/>
                <w:sz w:val="23"/>
                <w:szCs w:val="23"/>
              </w:rPr>
              <w:t>Sensul global al textelor</w:t>
            </w:r>
          </w:p>
          <w:p w14:paraId="4EA0B169" w14:textId="77777777" w:rsidR="003F28D5" w:rsidRDefault="003F28D5" w:rsidP="003F28D5">
            <w:pPr>
              <w:pStyle w:val="NormalWeb"/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color w:val="373A3C"/>
                <w:sz w:val="23"/>
                <w:szCs w:val="23"/>
              </w:rPr>
              <w:t>Abilități de viață: abilități de comunicare, abilități sociale, abilități de management al învățării și informațiilor, abilități de autocunoaștere, abilități de autoîngrijire, abilități cognitive, abilități practice</w:t>
            </w:r>
          </w:p>
          <w:p w14:paraId="05C2F412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373A3C"/>
                <w:sz w:val="23"/>
                <w:szCs w:val="23"/>
              </w:rPr>
            </w:pPr>
          </w:p>
        </w:tc>
      </w:tr>
    </w:tbl>
    <w:p w14:paraId="3A271FCE" w14:textId="77777777" w:rsidR="007228EB" w:rsidRDefault="00C565F7" w:rsidP="00C565F7">
      <w:pPr>
        <w:pStyle w:val="NormalWeb"/>
        <w:shd w:val="clear" w:color="auto" w:fill="FFFFFF"/>
        <w:spacing w:before="0" w:before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F28D5" w:rsidRPr="003F28D5">
        <w:rPr>
          <w:b/>
          <w:sz w:val="28"/>
          <w:szCs w:val="28"/>
        </w:rPr>
        <w:t>Utilizarea lecturii în vederea dezvoltării personale</w:t>
      </w:r>
    </w:p>
    <w:tbl>
      <w:tblPr>
        <w:tblStyle w:val="TableGrid"/>
        <w:tblW w:w="14598" w:type="dxa"/>
        <w:tblLook w:val="04A0" w:firstRow="1" w:lastRow="0" w:firstColumn="1" w:lastColumn="0" w:noHBand="0" w:noVBand="1"/>
      </w:tblPr>
      <w:tblGrid>
        <w:gridCol w:w="9880"/>
        <w:gridCol w:w="4718"/>
      </w:tblGrid>
      <w:tr w:rsidR="003F28D5" w14:paraId="1D78CED1" w14:textId="77777777" w:rsidTr="004C4387">
        <w:trPr>
          <w:trHeight w:val="1313"/>
        </w:trPr>
        <w:tc>
          <w:tcPr>
            <w:tcW w:w="0" w:type="auto"/>
          </w:tcPr>
          <w:p w14:paraId="09FBF8C2" w14:textId="77777777" w:rsidR="003F28D5" w:rsidRDefault="003F28D5" w:rsidP="003F28D5">
            <w:pPr>
              <w:pStyle w:val="NormalWeb"/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>
              <w:rPr>
                <w:rFonts w:ascii="Segoe UI" w:hAnsi="Segoe UI" w:cs="Segoe UI"/>
                <w:color w:val="373A3C"/>
                <w:sz w:val="23"/>
                <w:szCs w:val="23"/>
              </w:rPr>
              <w:t>2.1 Identificarea rolului lecturii în dezvoltarea personală</w:t>
            </w:r>
          </w:p>
          <w:p w14:paraId="2282D291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FD4BEF9" w14:textId="77777777" w:rsidR="003F28D5" w:rsidRPr="000F6207" w:rsidRDefault="003F28D5" w:rsidP="003F28D5">
            <w:pPr>
              <w:pStyle w:val="NormalWeb"/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color w:val="373A3C"/>
                <w:sz w:val="23"/>
                <w:szCs w:val="23"/>
              </w:rPr>
              <w:t>Comportamentul</w:t>
            </w:r>
          </w:p>
          <w:p w14:paraId="6FAF1612" w14:textId="77777777" w:rsidR="003F28D5" w:rsidRDefault="003F28D5" w:rsidP="003F28D5">
            <w:pPr>
              <w:pStyle w:val="NormalWeb"/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 w:rsidRPr="000F6207">
              <w:rPr>
                <w:rFonts w:ascii="Segoe UI" w:hAnsi="Segoe UI" w:cs="Segoe UI"/>
                <w:color w:val="373A3C"/>
                <w:sz w:val="23"/>
                <w:szCs w:val="23"/>
              </w:rPr>
              <w:t>Personaj literar; persoană</w:t>
            </w:r>
          </w:p>
          <w:p w14:paraId="2AEE928C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3F28D5" w14:paraId="2B6216FC" w14:textId="77777777" w:rsidTr="004C4387">
        <w:trPr>
          <w:trHeight w:val="531"/>
        </w:trPr>
        <w:tc>
          <w:tcPr>
            <w:tcW w:w="0" w:type="auto"/>
          </w:tcPr>
          <w:p w14:paraId="3EA2E61E" w14:textId="77777777" w:rsidR="003F28D5" w:rsidRDefault="003F28D5" w:rsidP="003F28D5">
            <w:pPr>
              <w:pStyle w:val="NormalWeb"/>
              <w:spacing w:before="0" w:beforeAutospacing="0"/>
              <w:rPr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color w:val="373A3C"/>
                <w:sz w:val="23"/>
                <w:szCs w:val="23"/>
              </w:rPr>
              <w:t>2.2 Asocierea textelor citite cu experiențe personale</w:t>
            </w:r>
          </w:p>
        </w:tc>
        <w:tc>
          <w:tcPr>
            <w:tcW w:w="0" w:type="auto"/>
          </w:tcPr>
          <w:p w14:paraId="0A62DD9A" w14:textId="77777777" w:rsidR="003F28D5" w:rsidRDefault="003F28D5" w:rsidP="003F28D5">
            <w:pPr>
              <w:pStyle w:val="NormalWeb"/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>
              <w:rPr>
                <w:rFonts w:ascii="Segoe UI" w:hAnsi="Segoe UI" w:cs="Segoe UI"/>
                <w:color w:val="373A3C"/>
                <w:sz w:val="23"/>
                <w:szCs w:val="23"/>
              </w:rPr>
              <w:t>Lectura experiențială</w:t>
            </w:r>
          </w:p>
          <w:p w14:paraId="0DDC021D" w14:textId="77777777" w:rsidR="003F28D5" w:rsidRDefault="003F28D5" w:rsidP="003F28D5">
            <w:pPr>
              <w:pStyle w:val="NormalWeb"/>
              <w:spacing w:before="0" w:beforeAutospacing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>
              <w:rPr>
                <w:rFonts w:ascii="Segoe UI" w:hAnsi="Segoe UI" w:cs="Segoe UI"/>
                <w:color w:val="373A3C"/>
                <w:sz w:val="23"/>
                <w:szCs w:val="23"/>
              </w:rPr>
              <w:t>Lectura de identificare</w:t>
            </w:r>
          </w:p>
          <w:p w14:paraId="4C49C99B" w14:textId="77777777" w:rsidR="003F28D5" w:rsidRDefault="003F28D5" w:rsidP="003F28D5">
            <w:pPr>
              <w:pStyle w:val="NormalWeb"/>
              <w:spacing w:before="0"/>
              <w:rPr>
                <w:rFonts w:ascii="Segoe UI" w:hAnsi="Segoe UI" w:cs="Segoe UI"/>
                <w:color w:val="373A3C"/>
                <w:sz w:val="23"/>
                <w:szCs w:val="23"/>
              </w:rPr>
            </w:pPr>
            <w:r>
              <w:rPr>
                <w:rFonts w:ascii="Segoe UI" w:hAnsi="Segoe UI" w:cs="Segoe UI"/>
                <w:color w:val="373A3C"/>
                <w:sz w:val="23"/>
                <w:szCs w:val="23"/>
              </w:rPr>
              <w:t>Dezvoltarea personală</w:t>
            </w:r>
            <w:r>
              <w:rPr>
                <w:rFonts w:ascii="Segoe UI" w:hAnsi="Segoe UI" w:cs="Segoe UI"/>
                <w:b/>
                <w:bCs/>
                <w:color w:val="373A3C"/>
                <w:sz w:val="23"/>
                <w:szCs w:val="23"/>
              </w:rPr>
              <w:t> </w:t>
            </w:r>
          </w:p>
          <w:p w14:paraId="45C82C8E" w14:textId="77777777" w:rsidR="003F28D5" w:rsidRDefault="003F28D5" w:rsidP="007228EB">
            <w:pPr>
              <w:pStyle w:val="NormalWeb"/>
              <w:spacing w:before="0" w:beforeAutospacing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D187B64" w14:textId="77777777" w:rsidR="007228EB" w:rsidRDefault="007228EB" w:rsidP="0076739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</w:p>
    <w:p w14:paraId="05AB986B" w14:textId="77777777" w:rsidR="008359E2" w:rsidRDefault="008359E2" w:rsidP="00540719">
      <w:pPr>
        <w:jc w:val="center"/>
        <w:rPr>
          <w:rStyle w:val="a"/>
          <w:rFonts w:eastAsiaTheme="majorEastAsia"/>
          <w:b/>
        </w:rPr>
      </w:pPr>
    </w:p>
    <w:p w14:paraId="442B2315" w14:textId="77777777" w:rsidR="008359E2" w:rsidRDefault="008359E2" w:rsidP="00540719">
      <w:pPr>
        <w:jc w:val="center"/>
        <w:rPr>
          <w:rStyle w:val="a"/>
          <w:rFonts w:eastAsiaTheme="majorEastAsia"/>
          <w:b/>
        </w:rPr>
      </w:pPr>
    </w:p>
    <w:p w14:paraId="675FB5D2" w14:textId="2302F985" w:rsidR="00540719" w:rsidRPr="00902463" w:rsidRDefault="00540719" w:rsidP="00540719">
      <w:pPr>
        <w:jc w:val="center"/>
        <w:rPr>
          <w:b/>
        </w:rPr>
      </w:pPr>
      <w:r w:rsidRPr="00902463">
        <w:rPr>
          <w:rStyle w:val="a"/>
          <w:rFonts w:eastAsiaTheme="majorEastAsia"/>
          <w:b/>
        </w:rPr>
        <w:lastRenderedPageBreak/>
        <w:t>PLANIFICARE ANUAL</w:t>
      </w:r>
      <w:r>
        <w:rPr>
          <w:rStyle w:val="a"/>
          <w:rFonts w:eastAsiaTheme="majorEastAsia"/>
          <w:b/>
        </w:rPr>
        <w:t>Ă</w:t>
      </w:r>
    </w:p>
    <w:p w14:paraId="5DCF2EDA" w14:textId="77777777" w:rsidR="00540719" w:rsidRPr="00996350" w:rsidRDefault="00540719" w:rsidP="00540719"/>
    <w:tbl>
      <w:tblPr>
        <w:tblStyle w:val="TableGrid"/>
        <w:tblW w:w="13230" w:type="dxa"/>
        <w:tblInd w:w="486" w:type="dxa"/>
        <w:tblLayout w:type="fixed"/>
        <w:tblLook w:val="01E0" w:firstRow="1" w:lastRow="1" w:firstColumn="1" w:lastColumn="1" w:noHBand="0" w:noVBand="0"/>
      </w:tblPr>
      <w:tblGrid>
        <w:gridCol w:w="1818"/>
        <w:gridCol w:w="1938"/>
        <w:gridCol w:w="1395"/>
        <w:gridCol w:w="4536"/>
        <w:gridCol w:w="1275"/>
        <w:gridCol w:w="2268"/>
      </w:tblGrid>
      <w:tr w:rsidR="00540719" w:rsidRPr="00996350" w14:paraId="498D0848" w14:textId="77777777" w:rsidTr="00540719">
        <w:tc>
          <w:tcPr>
            <w:tcW w:w="1818" w:type="dxa"/>
          </w:tcPr>
          <w:p w14:paraId="70453ACF" w14:textId="77777777" w:rsidR="00540719" w:rsidRPr="00902463" w:rsidRDefault="00540719" w:rsidP="00540719">
            <w:pPr>
              <w:jc w:val="center"/>
              <w:rPr>
                <w:b/>
              </w:rPr>
            </w:pPr>
            <w:r w:rsidRPr="00902463">
              <w:rPr>
                <w:b/>
              </w:rPr>
              <w:t>ABILIT</w:t>
            </w:r>
            <w:r>
              <w:rPr>
                <w:b/>
              </w:rPr>
              <w:t>ĂŢ</w:t>
            </w:r>
            <w:r w:rsidRPr="00902463">
              <w:rPr>
                <w:b/>
              </w:rPr>
              <w:t>I</w:t>
            </w:r>
          </w:p>
        </w:tc>
        <w:tc>
          <w:tcPr>
            <w:tcW w:w="1938" w:type="dxa"/>
          </w:tcPr>
          <w:p w14:paraId="2AEDFA55" w14:textId="77777777" w:rsidR="00540719" w:rsidRPr="00902463" w:rsidRDefault="00540719" w:rsidP="00540719">
            <w:pPr>
              <w:jc w:val="center"/>
              <w:rPr>
                <w:b/>
              </w:rPr>
            </w:pPr>
            <w:r w:rsidRPr="00902463">
              <w:rPr>
                <w:b/>
              </w:rPr>
              <w:t>TEMA</w:t>
            </w:r>
          </w:p>
        </w:tc>
        <w:tc>
          <w:tcPr>
            <w:tcW w:w="1395" w:type="dxa"/>
          </w:tcPr>
          <w:p w14:paraId="06A94E59" w14:textId="77777777" w:rsidR="00540719" w:rsidRPr="00902463" w:rsidRDefault="00C23535" w:rsidP="00540719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="00540719">
              <w:rPr>
                <w:b/>
              </w:rPr>
              <w:t>.</w:t>
            </w:r>
            <w:r>
              <w:rPr>
                <w:b/>
              </w:rPr>
              <w:t>S</w:t>
            </w:r>
            <w:r w:rsidR="00540719">
              <w:rPr>
                <w:b/>
              </w:rPr>
              <w:t>.</w:t>
            </w:r>
          </w:p>
        </w:tc>
        <w:tc>
          <w:tcPr>
            <w:tcW w:w="4536" w:type="dxa"/>
          </w:tcPr>
          <w:p w14:paraId="282F5A0A" w14:textId="77777777" w:rsidR="00540719" w:rsidRPr="00902463" w:rsidRDefault="00540719" w:rsidP="00540719">
            <w:pPr>
              <w:jc w:val="center"/>
              <w:rPr>
                <w:b/>
              </w:rPr>
            </w:pPr>
            <w:r w:rsidRPr="00902463">
              <w:rPr>
                <w:b/>
              </w:rPr>
              <w:t>CON</w:t>
            </w:r>
            <w:r>
              <w:rPr>
                <w:b/>
              </w:rPr>
              <w:t>Ţ</w:t>
            </w:r>
            <w:r w:rsidRPr="00902463">
              <w:rPr>
                <w:b/>
              </w:rPr>
              <w:t>INUTURI</w:t>
            </w:r>
          </w:p>
        </w:tc>
        <w:tc>
          <w:tcPr>
            <w:tcW w:w="1275" w:type="dxa"/>
          </w:tcPr>
          <w:p w14:paraId="3B9E03D4" w14:textId="77777777" w:rsidR="00540719" w:rsidRPr="00902463" w:rsidRDefault="00540719" w:rsidP="00540719">
            <w:pPr>
              <w:jc w:val="center"/>
              <w:rPr>
                <w:b/>
              </w:rPr>
            </w:pPr>
            <w:r w:rsidRPr="00902463">
              <w:rPr>
                <w:b/>
              </w:rPr>
              <w:t>NR.</w:t>
            </w:r>
          </w:p>
          <w:p w14:paraId="3805BFD2" w14:textId="77777777" w:rsidR="00540719" w:rsidRPr="00902463" w:rsidRDefault="00540719" w:rsidP="00540719">
            <w:pPr>
              <w:jc w:val="center"/>
              <w:rPr>
                <w:b/>
              </w:rPr>
            </w:pPr>
            <w:r w:rsidRPr="00902463">
              <w:rPr>
                <w:b/>
              </w:rPr>
              <w:t>ORE</w:t>
            </w:r>
          </w:p>
        </w:tc>
        <w:tc>
          <w:tcPr>
            <w:tcW w:w="2268" w:type="dxa"/>
          </w:tcPr>
          <w:p w14:paraId="4F9CB308" w14:textId="77777777" w:rsidR="00540719" w:rsidRPr="00902463" w:rsidRDefault="00540719" w:rsidP="00540719">
            <w:pPr>
              <w:jc w:val="center"/>
              <w:rPr>
                <w:b/>
              </w:rPr>
            </w:pPr>
            <w:r w:rsidRPr="00902463">
              <w:rPr>
                <w:b/>
              </w:rPr>
              <w:t>S</w:t>
            </w:r>
            <w:r>
              <w:rPr>
                <w:b/>
              </w:rPr>
              <w:t>Ă</w:t>
            </w:r>
            <w:r w:rsidRPr="00902463">
              <w:rPr>
                <w:b/>
              </w:rPr>
              <w:t>PT</w:t>
            </w:r>
            <w:r>
              <w:rPr>
                <w:b/>
              </w:rPr>
              <w:t>.</w:t>
            </w:r>
          </w:p>
        </w:tc>
      </w:tr>
      <w:tr w:rsidR="00540719" w:rsidRPr="0050444A" w14:paraId="2E4B61C5" w14:textId="77777777" w:rsidTr="00540719">
        <w:tc>
          <w:tcPr>
            <w:tcW w:w="1818" w:type="dxa"/>
          </w:tcPr>
          <w:p w14:paraId="3F2CE74F" w14:textId="23807453" w:rsidR="00540719" w:rsidRPr="00096D29" w:rsidRDefault="00540719" w:rsidP="00540719">
            <w:r w:rsidRPr="00096D29">
              <w:rPr>
                <w:spacing w:val="-15"/>
              </w:rPr>
              <w:t xml:space="preserve">1. </w:t>
            </w:r>
            <w:r w:rsidR="009E6462">
              <w:rPr>
                <w:rStyle w:val="a"/>
                <w:rFonts w:eastAsiaTheme="majorEastAsia"/>
                <w:spacing w:val="-15"/>
                <w:lang w:val="it-IT"/>
              </w:rPr>
              <w:t>A</w:t>
            </w:r>
            <w:r w:rsidR="009E6462" w:rsidRPr="00832646">
              <w:rPr>
                <w:rStyle w:val="a"/>
                <w:rFonts w:eastAsiaTheme="majorEastAsia"/>
                <w:spacing w:val="-15"/>
                <w:lang w:val="it-IT"/>
              </w:rPr>
              <w:t>bilit</w:t>
            </w:r>
            <w:r w:rsidR="009E6462">
              <w:rPr>
                <w:rStyle w:val="a"/>
                <w:rFonts w:eastAsiaTheme="majorEastAsia"/>
                <w:spacing w:val="-15"/>
                <w:lang w:val="it-IT"/>
              </w:rPr>
              <w:t>ăţ</w:t>
            </w:r>
            <w:r w:rsidR="009E6462" w:rsidRPr="00832646">
              <w:rPr>
                <w:rStyle w:val="a"/>
                <w:rFonts w:eastAsiaTheme="majorEastAsia"/>
                <w:spacing w:val="-15"/>
                <w:lang w:val="it-IT"/>
              </w:rPr>
              <w:t xml:space="preserve">i </w:t>
            </w:r>
            <w:r w:rsidR="009E6462" w:rsidRPr="00832646">
              <w:rPr>
                <w:rStyle w:val="a"/>
                <w:rFonts w:eastAsiaTheme="majorEastAsia"/>
                <w:lang w:val="it-IT"/>
              </w:rPr>
              <w:t xml:space="preserve">sociale, </w:t>
            </w:r>
            <w:r w:rsidR="009E6462" w:rsidRPr="00832646">
              <w:rPr>
                <w:rStyle w:val="a"/>
                <w:rFonts w:eastAsiaTheme="majorEastAsia"/>
                <w:spacing w:val="-15"/>
                <w:lang w:val="it-IT"/>
              </w:rPr>
              <w:t>abilit</w:t>
            </w:r>
            <w:r w:rsidR="009E6462">
              <w:rPr>
                <w:rStyle w:val="a"/>
                <w:rFonts w:eastAsiaTheme="majorEastAsia"/>
                <w:spacing w:val="-15"/>
                <w:lang w:val="it-IT"/>
              </w:rPr>
              <w:t>ăţ</w:t>
            </w:r>
            <w:r w:rsidR="009E6462" w:rsidRPr="00832646">
              <w:rPr>
                <w:rStyle w:val="a"/>
                <w:rFonts w:eastAsiaTheme="majorEastAsia"/>
                <w:spacing w:val="-15"/>
                <w:lang w:val="it-IT"/>
              </w:rPr>
              <w:t>i de a face conexiuni prin folosi</w:t>
            </w:r>
            <w:r w:rsidR="009E6462" w:rsidRPr="00832646">
              <w:rPr>
                <w:rStyle w:val="a"/>
                <w:rFonts w:eastAsiaTheme="majorEastAsia"/>
                <w:lang w:val="it-IT"/>
              </w:rPr>
              <w:t>rea prop</w:t>
            </w:r>
            <w:r w:rsidR="009E6462">
              <w:rPr>
                <w:rStyle w:val="a"/>
                <w:rFonts w:eastAsiaTheme="majorEastAsia"/>
                <w:lang w:val="it-IT"/>
              </w:rPr>
              <w:t>r</w:t>
            </w:r>
            <w:r w:rsidR="009E6462" w:rsidRPr="00832646">
              <w:rPr>
                <w:rStyle w:val="a"/>
                <w:rFonts w:eastAsiaTheme="majorEastAsia"/>
                <w:lang w:val="it-IT"/>
              </w:rPr>
              <w:t>iei experien</w:t>
            </w:r>
            <w:r w:rsidR="009E6462">
              <w:rPr>
                <w:rStyle w:val="a"/>
                <w:rFonts w:eastAsiaTheme="majorEastAsia"/>
                <w:lang w:val="it-IT"/>
              </w:rPr>
              <w:t>ţ</w:t>
            </w:r>
            <w:r w:rsidR="009E6462" w:rsidRPr="00832646">
              <w:rPr>
                <w:rStyle w:val="a"/>
                <w:rFonts w:eastAsiaTheme="majorEastAsia"/>
                <w:lang w:val="it-IT"/>
              </w:rPr>
              <w:t>e</w:t>
            </w:r>
          </w:p>
        </w:tc>
        <w:tc>
          <w:tcPr>
            <w:tcW w:w="1938" w:type="dxa"/>
          </w:tcPr>
          <w:p w14:paraId="38B28F2D" w14:textId="34F68B70" w:rsidR="00540719" w:rsidRPr="00996350" w:rsidRDefault="009E6462" w:rsidP="00540719">
            <w:r>
              <w:rPr>
                <w:rStyle w:val="a"/>
                <w:rFonts w:eastAsiaTheme="majorEastAsia"/>
                <w:spacing w:val="-15"/>
              </w:rPr>
              <w:t>PRIETENIA</w:t>
            </w:r>
          </w:p>
        </w:tc>
        <w:tc>
          <w:tcPr>
            <w:tcW w:w="1395" w:type="dxa"/>
          </w:tcPr>
          <w:p w14:paraId="352B8425" w14:textId="20849C32" w:rsidR="00540719" w:rsidRPr="00996350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</w:rPr>
            </w:pPr>
            <w:r>
              <w:rPr>
                <w:rStyle w:val="a"/>
                <w:rFonts w:eastAsiaTheme="majorEastAsia"/>
                <w:spacing w:val="-15"/>
              </w:rPr>
              <w:t>1.2</w:t>
            </w:r>
          </w:p>
          <w:p w14:paraId="5F72564A" w14:textId="77777777" w:rsidR="00540719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</w:rPr>
            </w:pPr>
            <w:r>
              <w:rPr>
                <w:rStyle w:val="a"/>
                <w:rFonts w:eastAsiaTheme="majorEastAsia"/>
                <w:spacing w:val="-15"/>
              </w:rPr>
              <w:t>2.1</w:t>
            </w:r>
          </w:p>
          <w:p w14:paraId="61794E44" w14:textId="2299D3E6" w:rsidR="00597856" w:rsidRPr="00996350" w:rsidRDefault="00597856" w:rsidP="00540719">
            <w:pPr>
              <w:jc w:val="center"/>
            </w:pPr>
          </w:p>
        </w:tc>
        <w:tc>
          <w:tcPr>
            <w:tcW w:w="4536" w:type="dxa"/>
          </w:tcPr>
          <w:p w14:paraId="05BC63D8" w14:textId="77777777" w:rsidR="00540719" w:rsidRPr="00096D29" w:rsidRDefault="00AF7BD2" w:rsidP="00540719">
            <w:r>
              <w:t xml:space="preserve">- </w:t>
            </w:r>
            <w:proofErr w:type="spellStart"/>
            <w:r w:rsidR="00540719" w:rsidRPr="00096D29">
              <w:t>Prezentarea</w:t>
            </w:r>
            <w:proofErr w:type="spellEnd"/>
            <w:r w:rsidR="00540719" w:rsidRPr="00096D29">
              <w:t xml:space="preserve"> </w:t>
            </w:r>
            <w:proofErr w:type="spellStart"/>
            <w:r w:rsidR="00540719" w:rsidRPr="00096D29">
              <w:t>opţionalului</w:t>
            </w:r>
            <w:proofErr w:type="spellEnd"/>
            <w:r w:rsidR="00540719" w:rsidRPr="00096D29">
              <w:t xml:space="preserve"> </w:t>
            </w:r>
            <w:proofErr w:type="spellStart"/>
            <w:r w:rsidR="00540719" w:rsidRPr="00096D29">
              <w:t>şi</w:t>
            </w:r>
            <w:proofErr w:type="spellEnd"/>
            <w:r w:rsidR="00540719" w:rsidRPr="00096D29">
              <w:t xml:space="preserve"> a </w:t>
            </w:r>
            <w:proofErr w:type="spellStart"/>
            <w:r w:rsidR="00540719" w:rsidRPr="00096D29">
              <w:t>programei</w:t>
            </w:r>
            <w:proofErr w:type="spellEnd"/>
            <w:r w:rsidR="00540719" w:rsidRPr="00096D29">
              <w:t xml:space="preserve"> </w:t>
            </w:r>
          </w:p>
          <w:p w14:paraId="274F007B" w14:textId="77777777" w:rsidR="00540719" w:rsidRPr="00096D29" w:rsidRDefault="00540719" w:rsidP="00540719">
            <w:r w:rsidRPr="00096D29">
              <w:t xml:space="preserve">- Ce </w:t>
            </w:r>
            <w:proofErr w:type="spellStart"/>
            <w:r w:rsidRPr="00096D29">
              <w:t>este</w:t>
            </w:r>
            <w:proofErr w:type="spellEnd"/>
            <w:r w:rsidRPr="00096D29">
              <w:t xml:space="preserve"> </w:t>
            </w:r>
            <w:proofErr w:type="spellStart"/>
            <w:r w:rsidRPr="00096D29">
              <w:t>cartea</w:t>
            </w:r>
            <w:proofErr w:type="spellEnd"/>
            <w:r w:rsidRPr="00096D29">
              <w:t xml:space="preserve">? Ce </w:t>
            </w:r>
            <w:proofErr w:type="spellStart"/>
            <w:r w:rsidRPr="00096D29">
              <w:t>cărţi</w:t>
            </w:r>
            <w:proofErr w:type="spellEnd"/>
            <w:r w:rsidRPr="00096D29">
              <w:t xml:space="preserve"> </w:t>
            </w:r>
            <w:proofErr w:type="spellStart"/>
            <w:r w:rsidRPr="00096D29">
              <w:t>citim</w:t>
            </w:r>
            <w:proofErr w:type="spellEnd"/>
            <w:r w:rsidRPr="00096D29">
              <w:t xml:space="preserve">? </w:t>
            </w:r>
          </w:p>
          <w:p w14:paraId="53AB55B0" w14:textId="77777777" w:rsidR="00A3340C" w:rsidRDefault="00A3340C" w:rsidP="00540719"/>
          <w:p w14:paraId="2877E4D8" w14:textId="77777777" w:rsidR="00A3340C" w:rsidRDefault="00A3340C" w:rsidP="00540719"/>
          <w:p w14:paraId="5D716C9D" w14:textId="5D570992" w:rsidR="00540719" w:rsidRDefault="00FB741B" w:rsidP="00540719">
            <w:r>
              <w:t xml:space="preserve">Text </w:t>
            </w:r>
            <w:proofErr w:type="spellStart"/>
            <w:r>
              <w:t>literar</w:t>
            </w:r>
            <w:proofErr w:type="spellEnd"/>
            <w:r>
              <w:t xml:space="preserve">: </w:t>
            </w:r>
            <w:proofErr w:type="spellStart"/>
            <w:r>
              <w:t>Basmul</w:t>
            </w:r>
            <w:proofErr w:type="spellEnd"/>
            <w:r>
              <w:t xml:space="preserve"> popular - </w:t>
            </w:r>
            <w:r w:rsidR="00E65E24">
              <w:t>"</w:t>
            </w:r>
            <w:proofErr w:type="spellStart"/>
            <w:r>
              <w:t>Prâslea</w:t>
            </w:r>
            <w:proofErr w:type="spellEnd"/>
            <w:r>
              <w:t xml:space="preserve"> cel </w:t>
            </w:r>
            <w:proofErr w:type="spellStart"/>
            <w:r>
              <w:t>Voinic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merele</w:t>
            </w:r>
            <w:proofErr w:type="spellEnd"/>
            <w:r>
              <w:t xml:space="preserve"> de aur</w:t>
            </w:r>
            <w:r w:rsidR="00E65E24">
              <w:t>"</w:t>
            </w:r>
            <w:r>
              <w:t xml:space="preserve"> (</w:t>
            </w:r>
            <w:proofErr w:type="spellStart"/>
            <w:r>
              <w:t>cules</w:t>
            </w:r>
            <w:proofErr w:type="spellEnd"/>
            <w:r>
              <w:t xml:space="preserve"> de Petre Ispirescu)</w:t>
            </w:r>
          </w:p>
          <w:p w14:paraId="52C7BF0A" w14:textId="77777777" w:rsidR="00FB741B" w:rsidRDefault="00FB741B" w:rsidP="00540719">
            <w:pPr>
              <w:rPr>
                <w:lang w:val="pt-BR"/>
              </w:rPr>
            </w:pPr>
            <w:r>
              <w:rPr>
                <w:lang w:val="pt-BR"/>
              </w:rPr>
              <w:t>Text nonliterar: https://horoscop.ele.ro/frati-de-cruce-3-zodii-care-nu-vor-trada-niciodata-un-prieten_--a13646.html</w:t>
            </w:r>
          </w:p>
          <w:p w14:paraId="1F16F540" w14:textId="6511D67B" w:rsidR="00FB741B" w:rsidRPr="00FB741B" w:rsidRDefault="00FB741B" w:rsidP="00540719">
            <w:pPr>
              <w:rPr>
                <w:lang w:val="pt-BR"/>
              </w:rPr>
            </w:pPr>
            <w:r>
              <w:rPr>
                <w:lang w:val="pt-BR"/>
              </w:rPr>
              <w:t xml:space="preserve">Text multimodal: coperta cărții </w:t>
            </w:r>
            <w:r w:rsidR="00E65E24">
              <w:rPr>
                <w:lang w:val="pt-BR"/>
              </w:rPr>
              <w:t>"</w:t>
            </w:r>
            <w:r>
              <w:rPr>
                <w:lang w:val="pt-BR"/>
              </w:rPr>
              <w:t>Basme românești</w:t>
            </w:r>
            <w:r w:rsidR="00E65E24">
              <w:rPr>
                <w:lang w:val="pt-BR"/>
              </w:rPr>
              <w:t>"</w:t>
            </w:r>
            <w:r>
              <w:rPr>
                <w:lang w:val="pt-BR"/>
              </w:rPr>
              <w:t>, volumul I din seria Povești și povestiri bilingve, Editura Paralela 45</w:t>
            </w:r>
          </w:p>
          <w:p w14:paraId="6360B66C" w14:textId="0142F4BA" w:rsidR="00540719" w:rsidRPr="00766C4B" w:rsidRDefault="00540719" w:rsidP="00FB741B">
            <w:pPr>
              <w:rPr>
                <w:lang w:val="pt-BR"/>
              </w:rPr>
            </w:pPr>
            <w:r w:rsidRPr="00096D29">
              <w:rPr>
                <w:b/>
                <w:lang w:val="pt-BR"/>
              </w:rPr>
              <w:t>-</w:t>
            </w:r>
            <w:r>
              <w:rPr>
                <w:b/>
                <w:lang w:val="pt-BR"/>
              </w:rPr>
              <w:t>Evaluare:</w:t>
            </w:r>
            <w:r w:rsidRPr="00096D29">
              <w:rPr>
                <w:b/>
                <w:lang w:val="pt-BR"/>
              </w:rPr>
              <w:t xml:space="preserve"> </w:t>
            </w:r>
            <w:r w:rsidR="00FB741B">
              <w:rPr>
                <w:b/>
                <w:lang w:val="pt-BR"/>
              </w:rPr>
              <w:t>Fișe de lucru</w:t>
            </w:r>
            <w:r w:rsidR="00766C4B">
              <w:rPr>
                <w:b/>
                <w:lang w:val="pt-BR"/>
              </w:rPr>
              <w:t xml:space="preserve"> </w:t>
            </w:r>
            <w:r w:rsidR="00766C4B">
              <w:rPr>
                <w:lang w:val="pt-BR"/>
              </w:rPr>
              <w:t>(Fișa 1)</w:t>
            </w:r>
          </w:p>
        </w:tc>
        <w:tc>
          <w:tcPr>
            <w:tcW w:w="1275" w:type="dxa"/>
          </w:tcPr>
          <w:p w14:paraId="104342F3" w14:textId="77777777" w:rsidR="00540719" w:rsidRPr="0050444A" w:rsidRDefault="00AF7BD2" w:rsidP="00AF7BD2">
            <w:pPr>
              <w:rPr>
                <w:rStyle w:val="a"/>
                <w:rFonts w:eastAsiaTheme="majorEastAsia"/>
                <w:lang w:val="it-IT"/>
              </w:rPr>
            </w:pPr>
            <w:r>
              <w:rPr>
                <w:rStyle w:val="a"/>
                <w:rFonts w:eastAsiaTheme="majorEastAsia"/>
                <w:lang w:val="pt-BR"/>
              </w:rPr>
              <w:t xml:space="preserve">        </w:t>
            </w:r>
            <w:r w:rsidR="00540719" w:rsidRPr="0050444A">
              <w:rPr>
                <w:rStyle w:val="a"/>
                <w:rFonts w:eastAsiaTheme="majorEastAsia"/>
                <w:lang w:val="it-IT"/>
              </w:rPr>
              <w:t>1</w:t>
            </w:r>
          </w:p>
          <w:p w14:paraId="7F6C2576" w14:textId="4B379CB9" w:rsidR="00540719" w:rsidRPr="0050444A" w:rsidRDefault="00AF7BD2" w:rsidP="00AF7BD2">
            <w:pPr>
              <w:rPr>
                <w:rStyle w:val="a"/>
                <w:rFonts w:eastAsiaTheme="majorEastAsia"/>
                <w:lang w:val="it-IT"/>
              </w:rPr>
            </w:pPr>
            <w:r>
              <w:rPr>
                <w:rStyle w:val="a"/>
                <w:rFonts w:eastAsiaTheme="majorEastAsia"/>
                <w:lang w:val="it-IT"/>
              </w:rPr>
              <w:t xml:space="preserve">        </w:t>
            </w:r>
            <w:r w:rsidR="00A3340C">
              <w:rPr>
                <w:rStyle w:val="a"/>
                <w:rFonts w:eastAsiaTheme="majorEastAsia"/>
                <w:lang w:val="it-IT"/>
              </w:rPr>
              <w:t>2</w:t>
            </w:r>
          </w:p>
          <w:p w14:paraId="6F032796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  <w:lang w:val="it-IT"/>
              </w:rPr>
            </w:pPr>
          </w:p>
          <w:p w14:paraId="1A92EE57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  <w:lang w:val="it-IT"/>
              </w:rPr>
            </w:pPr>
          </w:p>
          <w:p w14:paraId="2A4E9437" w14:textId="77777777" w:rsidR="000E57AB" w:rsidRDefault="000E57AB" w:rsidP="00540719">
            <w:pPr>
              <w:jc w:val="center"/>
              <w:rPr>
                <w:rStyle w:val="a"/>
                <w:rFonts w:eastAsiaTheme="majorEastAsia"/>
                <w:lang w:val="it-IT"/>
              </w:rPr>
            </w:pPr>
          </w:p>
          <w:p w14:paraId="0CA8C3E5" w14:textId="52D4019C" w:rsidR="00AF7BD2" w:rsidRPr="00A3340C" w:rsidRDefault="000E57AB" w:rsidP="00540719">
            <w:pPr>
              <w:jc w:val="center"/>
              <w:rPr>
                <w:rFonts w:eastAsiaTheme="majorEastAsia"/>
                <w:lang w:val="it-IT"/>
              </w:rPr>
            </w:pPr>
            <w:r>
              <w:rPr>
                <w:rStyle w:val="a"/>
                <w:rFonts w:eastAsiaTheme="majorEastAsia"/>
                <w:lang w:val="it-IT"/>
              </w:rPr>
              <w:t>4</w:t>
            </w:r>
          </w:p>
        </w:tc>
        <w:tc>
          <w:tcPr>
            <w:tcW w:w="2268" w:type="dxa"/>
          </w:tcPr>
          <w:p w14:paraId="11CE381B" w14:textId="7A3FF5C7" w:rsidR="00540719" w:rsidRDefault="00A3340C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5-9 IX (M1)</w:t>
            </w:r>
          </w:p>
          <w:p w14:paraId="6E89E009" w14:textId="02C4BE12" w:rsidR="00A3340C" w:rsidRDefault="00A3340C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12-16 IX</w:t>
            </w:r>
          </w:p>
          <w:p w14:paraId="50BC65DF" w14:textId="2DF27BFC" w:rsidR="00A3340C" w:rsidRDefault="00A3340C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19-23 IX</w:t>
            </w:r>
          </w:p>
          <w:p w14:paraId="4171D3A4" w14:textId="77777777" w:rsidR="00A3340C" w:rsidRDefault="00A3340C" w:rsidP="00540719">
            <w:pPr>
              <w:jc w:val="center"/>
              <w:rPr>
                <w:lang w:val="it-IT"/>
              </w:rPr>
            </w:pPr>
          </w:p>
          <w:p w14:paraId="46D10E0C" w14:textId="77777777" w:rsidR="00A3340C" w:rsidRDefault="00A3340C" w:rsidP="00540719">
            <w:pPr>
              <w:jc w:val="center"/>
              <w:rPr>
                <w:lang w:val="it-IT"/>
              </w:rPr>
            </w:pPr>
          </w:p>
          <w:p w14:paraId="5B0A1A23" w14:textId="77777777" w:rsidR="00A3340C" w:rsidRDefault="00A3340C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26-30 IX</w:t>
            </w:r>
          </w:p>
          <w:p w14:paraId="7A4D8E40" w14:textId="77777777" w:rsidR="00A3340C" w:rsidRDefault="00A3340C" w:rsidP="00540719">
            <w:pPr>
              <w:jc w:val="center"/>
              <w:rPr>
                <w:lang w:val="it-IT"/>
              </w:rPr>
            </w:pPr>
            <w:r w:rsidRPr="000E57AB">
              <w:rPr>
                <w:lang w:val="it-IT"/>
              </w:rPr>
              <w:t>3-7</w:t>
            </w:r>
            <w:r>
              <w:rPr>
                <w:lang w:val="it-IT"/>
              </w:rPr>
              <w:t xml:space="preserve"> X</w:t>
            </w:r>
          </w:p>
          <w:p w14:paraId="0532E704" w14:textId="77777777" w:rsidR="00A3340C" w:rsidRDefault="00A3340C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10-14 X</w:t>
            </w:r>
          </w:p>
          <w:p w14:paraId="74EFCAFE" w14:textId="0E3A45AB" w:rsidR="00A3340C" w:rsidRPr="0050444A" w:rsidRDefault="000E57AB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17-21 X</w:t>
            </w:r>
          </w:p>
        </w:tc>
      </w:tr>
      <w:tr w:rsidR="00540719" w:rsidRPr="00724D73" w14:paraId="3D27F107" w14:textId="77777777" w:rsidTr="00540719">
        <w:tc>
          <w:tcPr>
            <w:tcW w:w="1818" w:type="dxa"/>
          </w:tcPr>
          <w:p w14:paraId="1CF280D6" w14:textId="0CD532EA" w:rsidR="00540719" w:rsidRPr="00832646" w:rsidRDefault="00540719" w:rsidP="00FB741B">
            <w:pPr>
              <w:rPr>
                <w:lang w:val="it-IT"/>
              </w:rPr>
            </w:pPr>
            <w:r w:rsidRPr="00832646">
              <w:rPr>
                <w:rStyle w:val="a"/>
                <w:rFonts w:eastAsiaTheme="majorEastAsia"/>
                <w:spacing w:val="-15"/>
                <w:lang w:val="it-IT"/>
              </w:rPr>
              <w:t xml:space="preserve">2. </w:t>
            </w:r>
            <w:r w:rsidR="00FB741B">
              <w:rPr>
                <w:rStyle w:val="a"/>
                <w:rFonts w:eastAsiaTheme="majorEastAsia"/>
                <w:spacing w:val="-15"/>
                <w:lang w:val="it-IT"/>
              </w:rPr>
              <w:t>Abilități cognitive</w:t>
            </w:r>
          </w:p>
        </w:tc>
        <w:tc>
          <w:tcPr>
            <w:tcW w:w="1938" w:type="dxa"/>
          </w:tcPr>
          <w:p w14:paraId="1E45430C" w14:textId="6067DB25" w:rsidR="00540719" w:rsidRPr="0050444A" w:rsidRDefault="00FB741B" w:rsidP="00540719">
            <w:pPr>
              <w:rPr>
                <w:lang w:val="it-IT"/>
              </w:rPr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>CĂLĂTORIA/ AVENTURA</w:t>
            </w:r>
          </w:p>
        </w:tc>
        <w:tc>
          <w:tcPr>
            <w:tcW w:w="1395" w:type="dxa"/>
          </w:tcPr>
          <w:p w14:paraId="20B1C254" w14:textId="28CC18C8" w:rsidR="00540719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</w:rPr>
            </w:pPr>
            <w:r>
              <w:rPr>
                <w:rStyle w:val="a"/>
                <w:rFonts w:eastAsiaTheme="majorEastAsia"/>
                <w:spacing w:val="-15"/>
              </w:rPr>
              <w:t>1.1</w:t>
            </w:r>
          </w:p>
          <w:p w14:paraId="1E1C81FE" w14:textId="77777777" w:rsidR="00597856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</w:rPr>
            </w:pPr>
            <w:r>
              <w:rPr>
                <w:rStyle w:val="a"/>
                <w:rFonts w:eastAsiaTheme="majorEastAsia"/>
                <w:spacing w:val="-15"/>
              </w:rPr>
              <w:t>2.1</w:t>
            </w:r>
          </w:p>
          <w:p w14:paraId="7882F3CA" w14:textId="46B3BE33" w:rsidR="00597856" w:rsidRPr="00996350" w:rsidRDefault="00597856" w:rsidP="00540719">
            <w:pPr>
              <w:jc w:val="center"/>
            </w:pPr>
            <w:r>
              <w:rPr>
                <w:rStyle w:val="a"/>
                <w:rFonts w:eastAsiaTheme="majorEastAsia"/>
                <w:spacing w:val="-15"/>
              </w:rPr>
              <w:t>2.2</w:t>
            </w:r>
          </w:p>
        </w:tc>
        <w:tc>
          <w:tcPr>
            <w:tcW w:w="4536" w:type="dxa"/>
          </w:tcPr>
          <w:p w14:paraId="63222FCE" w14:textId="4B4C876B" w:rsidR="00AF7BD2" w:rsidRDefault="00FB741B" w:rsidP="00540719">
            <w:pPr>
              <w:rPr>
                <w:lang w:val="it-IT"/>
              </w:rPr>
            </w:pPr>
            <w:r>
              <w:rPr>
                <w:lang w:val="it-IT"/>
              </w:rPr>
              <w:t xml:space="preserve">Text literar: </w:t>
            </w:r>
            <w:r w:rsidR="00E65E24">
              <w:rPr>
                <w:lang w:val="it-IT"/>
              </w:rPr>
              <w:t>"</w:t>
            </w:r>
            <w:r>
              <w:rPr>
                <w:lang w:val="it-IT"/>
              </w:rPr>
              <w:t>Hronicul și cântecul vârstelor</w:t>
            </w:r>
            <w:r w:rsidR="00E65E24">
              <w:rPr>
                <w:lang w:val="it-IT"/>
              </w:rPr>
              <w:t>"</w:t>
            </w:r>
            <w:r>
              <w:rPr>
                <w:lang w:val="it-IT"/>
              </w:rPr>
              <w:t xml:space="preserve"> de Lucian Blaga (fragment)</w:t>
            </w:r>
          </w:p>
          <w:p w14:paraId="0B4F12EE" w14:textId="50D880C7" w:rsidR="00FB741B" w:rsidRDefault="00FB741B" w:rsidP="00540719">
            <w:pPr>
              <w:rPr>
                <w:lang w:val="it-IT"/>
              </w:rPr>
            </w:pPr>
            <w:r>
              <w:rPr>
                <w:lang w:val="it-IT"/>
              </w:rPr>
              <w:t xml:space="preserve">Text nonliterar: </w:t>
            </w:r>
            <w:r w:rsidR="00E65E24">
              <w:rPr>
                <w:lang w:val="it-IT"/>
              </w:rPr>
              <w:t xml:space="preserve">articol </w:t>
            </w:r>
            <w:r>
              <w:rPr>
                <w:lang w:val="it-IT"/>
              </w:rPr>
              <w:t xml:space="preserve">din Monitorul de Făgăraș, </w:t>
            </w:r>
            <w:r w:rsidR="00E65E24">
              <w:rPr>
                <w:lang w:val="it-IT"/>
              </w:rPr>
              <w:t>"</w:t>
            </w:r>
            <w:r>
              <w:rPr>
                <w:lang w:val="it-IT"/>
              </w:rPr>
              <w:t>Tradiția</w:t>
            </w:r>
            <w:r w:rsidR="00D32410">
              <w:rPr>
                <w:lang w:val="it-IT"/>
              </w:rPr>
              <w:t xml:space="preserve"> drumețiilor din Munții Făgărașului</w:t>
            </w:r>
            <w:r w:rsidR="00E65E24">
              <w:rPr>
                <w:lang w:val="it-IT"/>
              </w:rPr>
              <w:t>"</w:t>
            </w:r>
            <w:r w:rsidR="00D32410">
              <w:rPr>
                <w:lang w:val="it-IT"/>
              </w:rPr>
              <w:t xml:space="preserve"> (fragment)</w:t>
            </w:r>
          </w:p>
          <w:p w14:paraId="29B6B42E" w14:textId="76BCCB7F" w:rsidR="00D32410" w:rsidRDefault="00D32410" w:rsidP="00540719">
            <w:pPr>
              <w:rPr>
                <w:lang w:val="ro-RO" w:eastAsia="ro-RO"/>
              </w:rPr>
            </w:pPr>
            <w:r>
              <w:rPr>
                <w:lang w:val="it-IT"/>
              </w:rPr>
              <w:t>Text multimodal: articol de pe www.cocosuldemunte.org</w:t>
            </w:r>
          </w:p>
          <w:p w14:paraId="3190DA4A" w14:textId="06C82694" w:rsidR="00AF7BD2" w:rsidRPr="00D32410" w:rsidRDefault="00AF7BD2" w:rsidP="00540719">
            <w:pPr>
              <w:rPr>
                <w:lang w:val="fr-FR"/>
              </w:rPr>
            </w:pPr>
            <w:r w:rsidRPr="00D32410">
              <w:rPr>
                <w:lang w:val="ro-RO" w:eastAsia="ro-RO"/>
              </w:rPr>
              <w:t xml:space="preserve">- </w:t>
            </w:r>
            <w:r w:rsidRPr="00D32410">
              <w:rPr>
                <w:b/>
                <w:lang w:val="ro-RO" w:eastAsia="ro-RO"/>
              </w:rPr>
              <w:t>Evaluare</w:t>
            </w:r>
            <w:r w:rsidR="00D32410">
              <w:rPr>
                <w:b/>
                <w:lang w:val="ro-RO" w:eastAsia="ro-RO"/>
              </w:rPr>
              <w:t>: Fișe de lucru</w:t>
            </w:r>
            <w:r w:rsidR="00766C4B">
              <w:rPr>
                <w:b/>
                <w:lang w:val="ro-RO" w:eastAsia="ro-RO"/>
              </w:rPr>
              <w:t xml:space="preserve"> </w:t>
            </w:r>
            <w:r w:rsidR="00766C4B">
              <w:rPr>
                <w:lang w:val="ro-RO" w:eastAsia="ro-RO"/>
              </w:rPr>
              <w:t xml:space="preserve">(Fișa </w:t>
            </w:r>
            <w:r w:rsidR="00597856">
              <w:rPr>
                <w:lang w:val="ro-RO" w:eastAsia="ro-RO"/>
              </w:rPr>
              <w:t>2)</w:t>
            </w:r>
            <w:r w:rsidR="00D32410">
              <w:rPr>
                <w:b/>
                <w:lang w:val="ro-RO" w:eastAsia="ro-RO"/>
              </w:rPr>
              <w:t>/ Portofoliu</w:t>
            </w:r>
            <w:r w:rsidR="00597856">
              <w:rPr>
                <w:b/>
                <w:lang w:val="ro-RO" w:eastAsia="ro-RO"/>
              </w:rPr>
              <w:t xml:space="preserve"> - prezentare: promovarea unei zone turistice</w:t>
            </w:r>
          </w:p>
        </w:tc>
        <w:tc>
          <w:tcPr>
            <w:tcW w:w="1275" w:type="dxa"/>
          </w:tcPr>
          <w:p w14:paraId="046C2406" w14:textId="27C233C6" w:rsidR="00540719" w:rsidRPr="00A3340C" w:rsidRDefault="00C3333D" w:rsidP="00540719">
            <w:pPr>
              <w:jc w:val="center"/>
              <w:rPr>
                <w:rFonts w:eastAsiaTheme="majorEastAsia"/>
                <w:lang w:val="it-IT"/>
              </w:rPr>
            </w:pPr>
            <w:r>
              <w:rPr>
                <w:rStyle w:val="a"/>
                <w:rFonts w:eastAsiaTheme="majorEastAsia"/>
                <w:lang w:val="it-IT"/>
              </w:rPr>
              <w:t>4</w:t>
            </w:r>
          </w:p>
        </w:tc>
        <w:tc>
          <w:tcPr>
            <w:tcW w:w="2268" w:type="dxa"/>
          </w:tcPr>
          <w:p w14:paraId="6AFF684C" w14:textId="44BC7137" w:rsidR="00540719" w:rsidRDefault="000E57AB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31 X - 4 XI (M2)</w:t>
            </w:r>
          </w:p>
          <w:p w14:paraId="3908068A" w14:textId="77777777" w:rsidR="000E57AB" w:rsidRDefault="000E57AB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7-11 XI</w:t>
            </w:r>
          </w:p>
          <w:p w14:paraId="1FAEB16A" w14:textId="77777777" w:rsidR="000E57AB" w:rsidRDefault="000E57AB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14-18 XI</w:t>
            </w:r>
          </w:p>
          <w:p w14:paraId="1C183D3F" w14:textId="32E216B5" w:rsidR="000E57AB" w:rsidRDefault="000E57AB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21-25 XI</w:t>
            </w:r>
          </w:p>
          <w:p w14:paraId="63512A76" w14:textId="77777777" w:rsidR="00540719" w:rsidRDefault="00540719" w:rsidP="00540719">
            <w:pPr>
              <w:jc w:val="center"/>
              <w:rPr>
                <w:lang w:val="it-IT"/>
              </w:rPr>
            </w:pPr>
          </w:p>
          <w:p w14:paraId="3BD6DEA3" w14:textId="77777777" w:rsidR="00540719" w:rsidRPr="00724D73" w:rsidRDefault="00540719" w:rsidP="00540719">
            <w:pPr>
              <w:jc w:val="center"/>
              <w:rPr>
                <w:lang w:val="it-IT"/>
              </w:rPr>
            </w:pPr>
          </w:p>
        </w:tc>
      </w:tr>
      <w:tr w:rsidR="00540719" w:rsidRPr="00096D29" w14:paraId="5CF7D372" w14:textId="77777777" w:rsidTr="00540719">
        <w:tc>
          <w:tcPr>
            <w:tcW w:w="1818" w:type="dxa"/>
          </w:tcPr>
          <w:p w14:paraId="40565CE7" w14:textId="68F24F89" w:rsidR="00540719" w:rsidRPr="00832646" w:rsidRDefault="00540719" w:rsidP="00540719">
            <w:pPr>
              <w:rPr>
                <w:lang w:val="it-IT"/>
              </w:rPr>
            </w:pPr>
            <w:r w:rsidRPr="00832646">
              <w:rPr>
                <w:rStyle w:val="a"/>
                <w:rFonts w:eastAsiaTheme="majorEastAsia"/>
                <w:spacing w:val="-15"/>
                <w:lang w:val="it-IT"/>
              </w:rPr>
              <w:t xml:space="preserve">3. </w:t>
            </w:r>
            <w:r>
              <w:rPr>
                <w:rStyle w:val="a"/>
                <w:rFonts w:eastAsiaTheme="majorEastAsia"/>
                <w:spacing w:val="-15"/>
                <w:lang w:val="it-IT"/>
              </w:rPr>
              <w:t>A</w:t>
            </w:r>
            <w:r w:rsidRPr="00832646">
              <w:rPr>
                <w:rStyle w:val="a"/>
                <w:rFonts w:eastAsiaTheme="majorEastAsia"/>
                <w:spacing w:val="-15"/>
                <w:lang w:val="it-IT"/>
              </w:rPr>
              <w:t>bilit</w:t>
            </w:r>
            <w:r>
              <w:rPr>
                <w:rStyle w:val="a"/>
                <w:rFonts w:eastAsiaTheme="majorEastAsia"/>
                <w:spacing w:val="-15"/>
                <w:lang w:val="it-IT"/>
              </w:rPr>
              <w:t>ăţ</w:t>
            </w:r>
            <w:r w:rsidRPr="00832646">
              <w:rPr>
                <w:rStyle w:val="a"/>
                <w:rFonts w:eastAsiaTheme="majorEastAsia"/>
                <w:spacing w:val="-15"/>
                <w:lang w:val="it-IT"/>
              </w:rPr>
              <w:t xml:space="preserve">i </w:t>
            </w:r>
            <w:r w:rsidRPr="00832646">
              <w:rPr>
                <w:rStyle w:val="a"/>
                <w:rFonts w:eastAsiaTheme="majorEastAsia"/>
                <w:lang w:val="it-IT"/>
              </w:rPr>
              <w:t xml:space="preserve">sociale, </w:t>
            </w:r>
            <w:r w:rsidRPr="00832646">
              <w:rPr>
                <w:rStyle w:val="a"/>
                <w:rFonts w:eastAsiaTheme="majorEastAsia"/>
                <w:spacing w:val="-15"/>
                <w:lang w:val="it-IT"/>
              </w:rPr>
              <w:t>abilit</w:t>
            </w:r>
            <w:r>
              <w:rPr>
                <w:rStyle w:val="a"/>
                <w:rFonts w:eastAsiaTheme="majorEastAsia"/>
                <w:spacing w:val="-15"/>
                <w:lang w:val="it-IT"/>
              </w:rPr>
              <w:t>ăţ</w:t>
            </w:r>
            <w:r w:rsidRPr="00832646">
              <w:rPr>
                <w:rStyle w:val="a"/>
                <w:rFonts w:eastAsiaTheme="majorEastAsia"/>
                <w:spacing w:val="-15"/>
                <w:lang w:val="it-IT"/>
              </w:rPr>
              <w:t>i de a face conexiuni prin folosi</w:t>
            </w:r>
            <w:r w:rsidRPr="00832646">
              <w:rPr>
                <w:rStyle w:val="a"/>
                <w:rFonts w:eastAsiaTheme="majorEastAsia"/>
                <w:lang w:val="it-IT"/>
              </w:rPr>
              <w:t>rea prop</w:t>
            </w:r>
            <w:r>
              <w:rPr>
                <w:rStyle w:val="a"/>
                <w:rFonts w:eastAsiaTheme="majorEastAsia"/>
                <w:lang w:val="it-IT"/>
              </w:rPr>
              <w:t>r</w:t>
            </w:r>
            <w:r w:rsidRPr="00832646">
              <w:rPr>
                <w:rStyle w:val="a"/>
                <w:rFonts w:eastAsiaTheme="majorEastAsia"/>
                <w:lang w:val="it-IT"/>
              </w:rPr>
              <w:t>iei experien</w:t>
            </w:r>
            <w:r>
              <w:rPr>
                <w:rStyle w:val="a"/>
                <w:rFonts w:eastAsiaTheme="majorEastAsia"/>
                <w:lang w:val="it-IT"/>
              </w:rPr>
              <w:t>ţ</w:t>
            </w:r>
            <w:r w:rsidRPr="00832646">
              <w:rPr>
                <w:rStyle w:val="a"/>
                <w:rFonts w:eastAsiaTheme="majorEastAsia"/>
                <w:lang w:val="it-IT"/>
              </w:rPr>
              <w:t>e</w:t>
            </w:r>
          </w:p>
        </w:tc>
        <w:tc>
          <w:tcPr>
            <w:tcW w:w="1938" w:type="dxa"/>
          </w:tcPr>
          <w:p w14:paraId="4C36EF12" w14:textId="3A274D46" w:rsidR="00540719" w:rsidRPr="00096D29" w:rsidRDefault="00980E08" w:rsidP="00540719">
            <w:pPr>
              <w:rPr>
                <w:lang w:val="it-IT"/>
              </w:rPr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>FAMILIA/ PRIETENIA</w:t>
            </w:r>
          </w:p>
        </w:tc>
        <w:tc>
          <w:tcPr>
            <w:tcW w:w="1395" w:type="dxa"/>
          </w:tcPr>
          <w:p w14:paraId="498EF9D2" w14:textId="6ECC011C" w:rsidR="00597856" w:rsidRPr="00096D29" w:rsidRDefault="00540719" w:rsidP="00540719">
            <w:pPr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  <w:r w:rsidRPr="00096D29">
              <w:rPr>
                <w:rStyle w:val="a"/>
                <w:rFonts w:eastAsiaTheme="majorEastAsia"/>
                <w:spacing w:val="-15"/>
                <w:lang w:val="it-IT"/>
              </w:rPr>
              <w:t>1.2</w:t>
            </w:r>
          </w:p>
          <w:p w14:paraId="765A0FAE" w14:textId="77777777" w:rsidR="00540719" w:rsidRDefault="00540719" w:rsidP="00540719">
            <w:pPr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  <w:r w:rsidRPr="00096D29">
              <w:rPr>
                <w:rStyle w:val="a"/>
                <w:rFonts w:eastAsiaTheme="majorEastAsia"/>
                <w:spacing w:val="-15"/>
                <w:lang w:val="it-IT"/>
              </w:rPr>
              <w:t>2.1</w:t>
            </w:r>
          </w:p>
          <w:p w14:paraId="250667CF" w14:textId="01C92EFE" w:rsidR="00597856" w:rsidRPr="00096D29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>2.2</w:t>
            </w:r>
          </w:p>
          <w:p w14:paraId="78188D01" w14:textId="268A3946" w:rsidR="00540719" w:rsidRPr="00096D29" w:rsidRDefault="00540719" w:rsidP="00540719">
            <w:pPr>
              <w:jc w:val="center"/>
              <w:rPr>
                <w:lang w:val="it-IT"/>
              </w:rPr>
            </w:pPr>
          </w:p>
        </w:tc>
        <w:tc>
          <w:tcPr>
            <w:tcW w:w="4536" w:type="dxa"/>
          </w:tcPr>
          <w:p w14:paraId="47520E6D" w14:textId="1F494984" w:rsidR="00D32410" w:rsidRDefault="00D32410" w:rsidP="009D63B2">
            <w:pPr>
              <w:spacing w:after="100" w:afterAutospacing="1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Text literar: </w:t>
            </w:r>
            <w:r w:rsidR="00E65E24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 xml:space="preserve">Poveste de </w:t>
            </w:r>
            <w:r w:rsidR="00980E08">
              <w:rPr>
                <w:lang w:val="ro-RO" w:eastAsia="ro-RO"/>
              </w:rPr>
              <w:t>C</w:t>
            </w:r>
            <w:r>
              <w:rPr>
                <w:lang w:val="ro-RO" w:eastAsia="ro-RO"/>
              </w:rPr>
              <w:t>răciun</w:t>
            </w:r>
            <w:r w:rsidR="00E65E24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 xml:space="preserve"> de Charles Dickens (fragment)</w:t>
            </w:r>
          </w:p>
          <w:p w14:paraId="2BCE61BA" w14:textId="32003C12" w:rsidR="00D32410" w:rsidRDefault="00D32410" w:rsidP="009D63B2">
            <w:pPr>
              <w:spacing w:after="100" w:afterAutospacing="1"/>
              <w:rPr>
                <w:lang w:val="ro-RO" w:eastAsia="ro-RO"/>
              </w:rPr>
            </w:pPr>
            <w:r>
              <w:rPr>
                <w:lang w:val="ro-RO" w:eastAsia="ro-RO"/>
              </w:rPr>
              <w:t>Text nonliterar: https://ro.wikipedia.org/ - fragment</w:t>
            </w:r>
          </w:p>
          <w:p w14:paraId="4E0D5B86" w14:textId="6FB732C9" w:rsidR="00D32410" w:rsidRDefault="00D32410" w:rsidP="009D63B2">
            <w:pPr>
              <w:spacing w:after="100" w:afterAutospacing="1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Text multimodal: afiș campanie </w:t>
            </w:r>
            <w:r w:rsidR="00E65E24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>O speranță de Crăciun</w:t>
            </w:r>
            <w:r w:rsidR="00E65E24">
              <w:rPr>
                <w:lang w:val="ro-RO" w:eastAsia="ro-RO"/>
              </w:rPr>
              <w:t>"</w:t>
            </w:r>
          </w:p>
          <w:p w14:paraId="41EC2438" w14:textId="657AED71" w:rsidR="009D63B2" w:rsidRPr="00D32410" w:rsidRDefault="009D63B2" w:rsidP="009D63B2">
            <w:pPr>
              <w:spacing w:after="100" w:afterAutospacing="1"/>
              <w:rPr>
                <w:b/>
                <w:lang w:val="ro-RO" w:eastAsia="ro-RO"/>
              </w:rPr>
            </w:pPr>
            <w:r w:rsidRPr="00D32410">
              <w:rPr>
                <w:b/>
                <w:lang w:val="ro-RO" w:eastAsia="ro-RO"/>
              </w:rPr>
              <w:lastRenderedPageBreak/>
              <w:t>- Evaluare</w:t>
            </w:r>
            <w:r w:rsidR="00D32410" w:rsidRPr="00D32410">
              <w:rPr>
                <w:b/>
                <w:lang w:val="ro-RO" w:eastAsia="ro-RO"/>
              </w:rPr>
              <w:t>: Proiect - realizarea unui afiș</w:t>
            </w:r>
          </w:p>
          <w:p w14:paraId="1B364440" w14:textId="77777777" w:rsidR="009D63B2" w:rsidRPr="00AF7BD2" w:rsidRDefault="009D63B2" w:rsidP="00540719">
            <w:pPr>
              <w:rPr>
                <w:b/>
                <w:lang w:val="it-IT"/>
              </w:rPr>
            </w:pPr>
          </w:p>
        </w:tc>
        <w:tc>
          <w:tcPr>
            <w:tcW w:w="1275" w:type="dxa"/>
          </w:tcPr>
          <w:p w14:paraId="747668F7" w14:textId="67203EBD" w:rsidR="009D63B2" w:rsidRPr="00A3340C" w:rsidRDefault="00D32D85" w:rsidP="00540719">
            <w:pPr>
              <w:jc w:val="center"/>
              <w:rPr>
                <w:rFonts w:eastAsiaTheme="majorEastAsia"/>
                <w:lang w:val="it-IT"/>
              </w:rPr>
            </w:pPr>
            <w:r>
              <w:rPr>
                <w:rStyle w:val="a"/>
                <w:rFonts w:eastAsiaTheme="majorEastAsia"/>
                <w:lang w:val="it-IT"/>
              </w:rPr>
              <w:lastRenderedPageBreak/>
              <w:t>3</w:t>
            </w:r>
          </w:p>
        </w:tc>
        <w:tc>
          <w:tcPr>
            <w:tcW w:w="2268" w:type="dxa"/>
          </w:tcPr>
          <w:p w14:paraId="3242E2EF" w14:textId="4B08AF75" w:rsidR="00D32D85" w:rsidRDefault="00D32D85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21-25 XI</w:t>
            </w:r>
          </w:p>
          <w:p w14:paraId="68027CDF" w14:textId="77777777" w:rsidR="009D63B2" w:rsidRDefault="000E57AB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28 XI -2 XII</w:t>
            </w:r>
          </w:p>
          <w:p w14:paraId="5F2B8EFE" w14:textId="77777777" w:rsidR="000E57AB" w:rsidRDefault="000E57AB" w:rsidP="0054071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5-9 XII</w:t>
            </w:r>
          </w:p>
          <w:p w14:paraId="6E3E094D" w14:textId="11BF398A" w:rsidR="000E57AB" w:rsidRPr="00096D29" w:rsidRDefault="000E57AB" w:rsidP="00540719">
            <w:pPr>
              <w:jc w:val="center"/>
              <w:rPr>
                <w:lang w:val="it-IT"/>
              </w:rPr>
            </w:pPr>
          </w:p>
        </w:tc>
      </w:tr>
      <w:tr w:rsidR="00980E08" w:rsidRPr="00996350" w14:paraId="7C252D07" w14:textId="77777777" w:rsidTr="00D212EA">
        <w:trPr>
          <w:trHeight w:val="3200"/>
        </w:trPr>
        <w:tc>
          <w:tcPr>
            <w:tcW w:w="1818" w:type="dxa"/>
          </w:tcPr>
          <w:p w14:paraId="2A779BA6" w14:textId="478D5CEA" w:rsidR="00980E08" w:rsidRPr="00832646" w:rsidRDefault="00980E08" w:rsidP="00540719">
            <w:pPr>
              <w:rPr>
                <w:lang w:val="it-IT"/>
              </w:rPr>
            </w:pPr>
            <w:r w:rsidRPr="00832646">
              <w:rPr>
                <w:lang w:val="it-IT"/>
              </w:rPr>
              <w:t>4.</w:t>
            </w:r>
            <w:r>
              <w:rPr>
                <w:lang w:val="it-IT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color w:val="373A3C"/>
                <w:sz w:val="23"/>
                <w:szCs w:val="23"/>
                <w:lang w:val="ro-RO" w:eastAsia="ro-RO"/>
              </w:rPr>
              <w:t xml:space="preserve"> Abilităţi cognitive</w:t>
            </w:r>
          </w:p>
        </w:tc>
        <w:tc>
          <w:tcPr>
            <w:tcW w:w="1938" w:type="dxa"/>
          </w:tcPr>
          <w:p w14:paraId="68EF8177" w14:textId="7011F931" w:rsidR="00980E08" w:rsidRDefault="00980E08" w:rsidP="00540719">
            <w:pPr>
              <w:rPr>
                <w:rStyle w:val="a"/>
                <w:rFonts w:eastAsiaTheme="majorEastAsia"/>
                <w:spacing w:val="-15"/>
              </w:rPr>
            </w:pPr>
            <w:r>
              <w:rPr>
                <w:rStyle w:val="a"/>
                <w:rFonts w:eastAsiaTheme="majorEastAsia"/>
                <w:spacing w:val="-15"/>
              </w:rPr>
              <w:t>CĂLĂTORIA/ AVENTURA</w:t>
            </w:r>
            <w:r w:rsidRPr="00996350">
              <w:rPr>
                <w:rStyle w:val="a"/>
                <w:rFonts w:eastAsiaTheme="majorEastAsia"/>
                <w:spacing w:val="-15"/>
              </w:rPr>
              <w:t xml:space="preserve"> </w:t>
            </w:r>
          </w:p>
          <w:p w14:paraId="4746B355" w14:textId="77777777" w:rsidR="00980E08" w:rsidRDefault="00980E08" w:rsidP="00540719">
            <w:pPr>
              <w:rPr>
                <w:rStyle w:val="a"/>
                <w:rFonts w:eastAsiaTheme="majorEastAsia"/>
                <w:spacing w:val="-15"/>
              </w:rPr>
            </w:pPr>
          </w:p>
          <w:p w14:paraId="7E5A9C71" w14:textId="77777777" w:rsidR="00980E08" w:rsidRDefault="00980E08" w:rsidP="00540719">
            <w:pPr>
              <w:rPr>
                <w:rStyle w:val="a"/>
                <w:rFonts w:eastAsiaTheme="majorEastAsia"/>
                <w:spacing w:val="-15"/>
              </w:rPr>
            </w:pPr>
          </w:p>
          <w:p w14:paraId="75308FB6" w14:textId="77777777" w:rsidR="00980E08" w:rsidRPr="00996350" w:rsidRDefault="00980E08" w:rsidP="00540719"/>
        </w:tc>
        <w:tc>
          <w:tcPr>
            <w:tcW w:w="1395" w:type="dxa"/>
          </w:tcPr>
          <w:p w14:paraId="1427AAEE" w14:textId="3C5FE409" w:rsidR="00597856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</w:rPr>
            </w:pPr>
            <w:r>
              <w:rPr>
                <w:rStyle w:val="a"/>
                <w:rFonts w:eastAsiaTheme="majorEastAsia"/>
                <w:spacing w:val="-15"/>
              </w:rPr>
              <w:t>1.1</w:t>
            </w:r>
          </w:p>
          <w:p w14:paraId="1AD55042" w14:textId="77777777" w:rsidR="00597856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</w:rPr>
            </w:pPr>
            <w:r>
              <w:rPr>
                <w:rStyle w:val="a"/>
                <w:rFonts w:eastAsiaTheme="majorEastAsia"/>
                <w:spacing w:val="-15"/>
              </w:rPr>
              <w:t>2.1</w:t>
            </w:r>
          </w:p>
          <w:p w14:paraId="10F6542A" w14:textId="0DF7B466" w:rsidR="00597856" w:rsidRPr="00996350" w:rsidRDefault="00597856" w:rsidP="00540719">
            <w:pPr>
              <w:jc w:val="center"/>
            </w:pPr>
            <w:r>
              <w:rPr>
                <w:rStyle w:val="a"/>
                <w:rFonts w:eastAsiaTheme="majorEastAsia"/>
                <w:spacing w:val="-15"/>
              </w:rPr>
              <w:t>2.2</w:t>
            </w:r>
          </w:p>
        </w:tc>
        <w:tc>
          <w:tcPr>
            <w:tcW w:w="4536" w:type="dxa"/>
          </w:tcPr>
          <w:p w14:paraId="625E045C" w14:textId="25BDBA02" w:rsidR="00980E08" w:rsidRDefault="00980E08" w:rsidP="00540719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Text literar: </w:t>
            </w:r>
            <w:r w:rsidR="00E65E24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>Căderea lui Icar</w:t>
            </w:r>
            <w:r w:rsidR="00E65E24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 xml:space="preserve"> de Alexandru Mitru</w:t>
            </w:r>
          </w:p>
          <w:p w14:paraId="68AB8585" w14:textId="77777777" w:rsidR="00980E08" w:rsidRDefault="00980E08" w:rsidP="00540719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Text nonliterar: http://enciclopediaromaniei.ro/wiki/Aurel_Vlaicu</w:t>
            </w:r>
          </w:p>
          <w:p w14:paraId="609E8D26" w14:textId="4F253F18" w:rsidR="00980E08" w:rsidRPr="00B92A7D" w:rsidRDefault="00980E08" w:rsidP="00540719">
            <w:pPr>
              <w:rPr>
                <w:b/>
                <w:i/>
                <w:lang w:val="it-IT"/>
              </w:rPr>
            </w:pPr>
            <w:r>
              <w:rPr>
                <w:lang w:val="ro-RO" w:eastAsia="ro-RO"/>
              </w:rPr>
              <w:t>Text multimodal: banda desenată</w:t>
            </w:r>
          </w:p>
          <w:p w14:paraId="1C68B562" w14:textId="16EB3D39" w:rsidR="00980E08" w:rsidRPr="00980E08" w:rsidRDefault="00980E08" w:rsidP="00540719">
            <w:pPr>
              <w:rPr>
                <w:b/>
              </w:rPr>
            </w:pPr>
            <w:r w:rsidRPr="00980E08">
              <w:rPr>
                <w:b/>
                <w:lang w:val="it-IT"/>
              </w:rPr>
              <w:t>- Evaluare: Fișe de lucru</w:t>
            </w:r>
            <w:r w:rsidR="00597856">
              <w:rPr>
                <w:b/>
                <w:lang w:val="it-IT"/>
              </w:rPr>
              <w:t xml:space="preserve"> </w:t>
            </w:r>
            <w:r w:rsidR="00597856">
              <w:rPr>
                <w:lang w:val="it-IT"/>
              </w:rPr>
              <w:t>(Fișa 5)</w:t>
            </w:r>
            <w:r w:rsidRPr="00980E08">
              <w:rPr>
                <w:b/>
                <w:lang w:val="it-IT"/>
              </w:rPr>
              <w:t>/ Proiect - realizarea unei benzi desenate</w:t>
            </w:r>
          </w:p>
        </w:tc>
        <w:tc>
          <w:tcPr>
            <w:tcW w:w="1275" w:type="dxa"/>
          </w:tcPr>
          <w:p w14:paraId="2E4EA208" w14:textId="5DA2DBBA" w:rsidR="00980E08" w:rsidRPr="00A3340C" w:rsidRDefault="00957468" w:rsidP="00540719">
            <w:pPr>
              <w:jc w:val="center"/>
              <w:rPr>
                <w:rStyle w:val="a"/>
                <w:rFonts w:eastAsiaTheme="majorEastAsia"/>
              </w:rPr>
            </w:pPr>
            <w:r>
              <w:rPr>
                <w:rStyle w:val="a"/>
                <w:rFonts w:eastAsiaTheme="majorEastAsia"/>
              </w:rPr>
              <w:t>3</w:t>
            </w:r>
          </w:p>
          <w:p w14:paraId="19AADAE9" w14:textId="77777777" w:rsidR="00980E08" w:rsidRPr="008B790F" w:rsidRDefault="00980E08" w:rsidP="00540719">
            <w:pPr>
              <w:jc w:val="center"/>
              <w:rPr>
                <w:rStyle w:val="a"/>
                <w:rFonts w:eastAsiaTheme="majorEastAsia"/>
                <w:lang w:val="it-IT"/>
              </w:rPr>
            </w:pPr>
          </w:p>
          <w:p w14:paraId="4A9CD37E" w14:textId="77777777" w:rsidR="00980E08" w:rsidRPr="008B790F" w:rsidRDefault="00980E08" w:rsidP="00540719">
            <w:pPr>
              <w:jc w:val="center"/>
              <w:rPr>
                <w:rStyle w:val="a"/>
                <w:rFonts w:eastAsiaTheme="majorEastAsia"/>
                <w:lang w:val="it-IT"/>
              </w:rPr>
            </w:pPr>
          </w:p>
          <w:p w14:paraId="7D6A611C" w14:textId="77777777" w:rsidR="00980E08" w:rsidRDefault="00980E08" w:rsidP="00540719">
            <w:pPr>
              <w:jc w:val="center"/>
              <w:rPr>
                <w:rStyle w:val="a"/>
                <w:rFonts w:eastAsiaTheme="majorEastAsia"/>
                <w:lang w:val="it-IT"/>
              </w:rPr>
            </w:pPr>
          </w:p>
          <w:p w14:paraId="751C754A" w14:textId="77777777" w:rsidR="00980E08" w:rsidRDefault="00980E08" w:rsidP="00540719">
            <w:pPr>
              <w:jc w:val="center"/>
              <w:rPr>
                <w:rStyle w:val="a"/>
                <w:rFonts w:eastAsiaTheme="majorEastAsia"/>
                <w:lang w:val="it-IT"/>
              </w:rPr>
            </w:pPr>
          </w:p>
          <w:p w14:paraId="5FCC9D7A" w14:textId="77777777" w:rsidR="00980E08" w:rsidRDefault="00980E08" w:rsidP="00540719">
            <w:pPr>
              <w:jc w:val="center"/>
              <w:rPr>
                <w:rStyle w:val="a"/>
                <w:rFonts w:eastAsiaTheme="majorEastAsia"/>
                <w:lang w:val="it-IT"/>
              </w:rPr>
            </w:pPr>
          </w:p>
          <w:p w14:paraId="6B20818F" w14:textId="77777777" w:rsidR="00980E08" w:rsidRPr="00996350" w:rsidRDefault="00980E08" w:rsidP="00540719">
            <w:pPr>
              <w:jc w:val="center"/>
            </w:pPr>
          </w:p>
        </w:tc>
        <w:tc>
          <w:tcPr>
            <w:tcW w:w="2268" w:type="dxa"/>
          </w:tcPr>
          <w:p w14:paraId="1166E7DE" w14:textId="77777777" w:rsidR="00D32D85" w:rsidRDefault="00D32D85" w:rsidP="00D32D85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12-16 XII</w:t>
            </w:r>
          </w:p>
          <w:p w14:paraId="700F2E0F" w14:textId="33D9F136" w:rsidR="00D32D85" w:rsidRDefault="00D32D85" w:rsidP="00D32D85">
            <w:pPr>
              <w:jc w:val="center"/>
            </w:pPr>
            <w:r>
              <w:rPr>
                <w:lang w:val="it-IT"/>
              </w:rPr>
              <w:t>19-22 XII</w:t>
            </w:r>
          </w:p>
          <w:p w14:paraId="324827F1" w14:textId="77777777" w:rsidR="00980E08" w:rsidRDefault="000E57AB" w:rsidP="000E57AB">
            <w:pPr>
              <w:jc w:val="center"/>
            </w:pPr>
            <w:r>
              <w:t>9-13 I (M3)</w:t>
            </w:r>
          </w:p>
          <w:p w14:paraId="1531107C" w14:textId="77777777" w:rsidR="00980E08" w:rsidRPr="008B790F" w:rsidRDefault="00980E08" w:rsidP="00540719">
            <w:pPr>
              <w:jc w:val="center"/>
              <w:rPr>
                <w:lang w:val="it-IT"/>
              </w:rPr>
            </w:pPr>
          </w:p>
          <w:p w14:paraId="6D128FD7" w14:textId="77777777" w:rsidR="00980E08" w:rsidRPr="00996350" w:rsidRDefault="00980E08" w:rsidP="00540719">
            <w:pPr>
              <w:jc w:val="center"/>
            </w:pPr>
          </w:p>
        </w:tc>
      </w:tr>
      <w:tr w:rsidR="00540719" w:rsidRPr="00996350" w14:paraId="48AFCD12" w14:textId="77777777" w:rsidTr="00540719">
        <w:tc>
          <w:tcPr>
            <w:tcW w:w="1818" w:type="dxa"/>
          </w:tcPr>
          <w:p w14:paraId="4AFEB2BE" w14:textId="085EFA56" w:rsidR="00540719" w:rsidRPr="008B790F" w:rsidRDefault="00540719" w:rsidP="00540719">
            <w:pPr>
              <w:rPr>
                <w:lang w:val="it-IT"/>
              </w:rPr>
            </w:pPr>
            <w:r w:rsidRPr="008B790F">
              <w:rPr>
                <w:rStyle w:val="a"/>
                <w:rFonts w:eastAsiaTheme="majorEastAsia"/>
                <w:spacing w:val="-15"/>
                <w:lang w:val="it-IT"/>
              </w:rPr>
              <w:t xml:space="preserve">5. </w:t>
            </w:r>
            <w:r w:rsidR="00D212EA">
              <w:rPr>
                <w:rFonts w:ascii="Segoe UI" w:hAnsi="Segoe UI" w:cs="Segoe UI"/>
                <w:b/>
                <w:bCs/>
                <w:color w:val="373A3C"/>
                <w:sz w:val="23"/>
                <w:szCs w:val="23"/>
                <w:lang w:val="ro-RO" w:eastAsia="ro-RO"/>
              </w:rPr>
              <w:t>Abilități de management al învățării și al informațiilor; gândire critică</w:t>
            </w:r>
          </w:p>
        </w:tc>
        <w:tc>
          <w:tcPr>
            <w:tcW w:w="1938" w:type="dxa"/>
          </w:tcPr>
          <w:p w14:paraId="53AC885F" w14:textId="2539B560" w:rsidR="00CF58F1" w:rsidRDefault="00D212EA" w:rsidP="00540719">
            <w:pPr>
              <w:rPr>
                <w:lang w:val="it-IT"/>
              </w:rPr>
            </w:pPr>
            <w:r>
              <w:rPr>
                <w:lang w:val="it-IT"/>
              </w:rPr>
              <w:t>COPILĂRIA</w:t>
            </w:r>
          </w:p>
          <w:p w14:paraId="1CF889E4" w14:textId="77777777" w:rsidR="00540719" w:rsidRDefault="00540719" w:rsidP="00540719">
            <w:pPr>
              <w:rPr>
                <w:lang w:val="it-IT"/>
              </w:rPr>
            </w:pPr>
          </w:p>
          <w:p w14:paraId="05CEC074" w14:textId="77777777" w:rsidR="00540719" w:rsidRPr="008B790F" w:rsidRDefault="00540719" w:rsidP="00540719">
            <w:pPr>
              <w:rPr>
                <w:lang w:val="it-IT"/>
              </w:rPr>
            </w:pPr>
          </w:p>
        </w:tc>
        <w:tc>
          <w:tcPr>
            <w:tcW w:w="1395" w:type="dxa"/>
          </w:tcPr>
          <w:p w14:paraId="3031E4B6" w14:textId="59528FE1" w:rsidR="00597856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>1.2</w:t>
            </w:r>
          </w:p>
          <w:p w14:paraId="314444B3" w14:textId="77777777" w:rsidR="00597856" w:rsidRDefault="00597856" w:rsidP="00540719">
            <w:pPr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>2.1</w:t>
            </w:r>
          </w:p>
          <w:p w14:paraId="4DFE16D2" w14:textId="2D1AF441" w:rsidR="00597856" w:rsidRPr="00996350" w:rsidRDefault="00597856" w:rsidP="00540719">
            <w:pPr>
              <w:jc w:val="center"/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>2.2</w:t>
            </w:r>
          </w:p>
        </w:tc>
        <w:tc>
          <w:tcPr>
            <w:tcW w:w="4536" w:type="dxa"/>
          </w:tcPr>
          <w:p w14:paraId="335E6697" w14:textId="5C100D45" w:rsidR="008D3466" w:rsidRDefault="00D212EA" w:rsidP="00540719">
            <w:r>
              <w:t xml:space="preserve">Text </w:t>
            </w:r>
            <w:proofErr w:type="spellStart"/>
            <w:r>
              <w:t>literar</w:t>
            </w:r>
            <w:proofErr w:type="spellEnd"/>
            <w:r>
              <w:t xml:space="preserve">: </w:t>
            </w:r>
            <w:r w:rsidR="00E65E24">
              <w:t>"</w:t>
            </w:r>
            <w:proofErr w:type="spellStart"/>
            <w:r>
              <w:t>Copii</w:t>
            </w:r>
            <w:proofErr w:type="spellEnd"/>
            <w:r>
              <w:t xml:space="preserve"> </w:t>
            </w:r>
            <w:proofErr w:type="spellStart"/>
            <w:r>
              <w:t>eram</w:t>
            </w:r>
            <w:proofErr w:type="spellEnd"/>
            <w:r>
              <w:t xml:space="preserve"> </w:t>
            </w:r>
            <w:proofErr w:type="spellStart"/>
            <w:r>
              <w:t>noi</w:t>
            </w:r>
            <w:proofErr w:type="spellEnd"/>
            <w:r>
              <w:t xml:space="preserve"> </w:t>
            </w:r>
            <w:proofErr w:type="spellStart"/>
            <w:r>
              <w:t>amândoi</w:t>
            </w:r>
            <w:proofErr w:type="spellEnd"/>
            <w:r w:rsidR="00E65E24">
              <w:t>"</w:t>
            </w:r>
            <w:r>
              <w:t xml:space="preserve"> de Mihai Eminescu</w:t>
            </w:r>
          </w:p>
          <w:p w14:paraId="45304208" w14:textId="3B3F6050" w:rsidR="00D212EA" w:rsidRDefault="00D212EA" w:rsidP="00540719">
            <w:r>
              <w:t xml:space="preserve">Text </w:t>
            </w:r>
            <w:proofErr w:type="spellStart"/>
            <w:r>
              <w:t>nonliterar</w:t>
            </w:r>
            <w:proofErr w:type="spellEnd"/>
            <w:r>
              <w:t xml:space="preserve">: </w:t>
            </w:r>
            <w:proofErr w:type="spellStart"/>
            <w:r>
              <w:t>articolul</w:t>
            </w:r>
            <w:proofErr w:type="spellEnd"/>
            <w:r>
              <w:t xml:space="preserve"> </w:t>
            </w:r>
            <w:r w:rsidR="00E65E24">
              <w:t>"</w:t>
            </w:r>
            <w:proofErr w:type="spellStart"/>
            <w:r>
              <w:t>Copii</w:t>
            </w:r>
            <w:proofErr w:type="spellEnd"/>
            <w:r>
              <w:t xml:space="preserve"> </w:t>
            </w:r>
            <w:proofErr w:type="spellStart"/>
            <w:r>
              <w:t>minune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copii</w:t>
            </w:r>
            <w:proofErr w:type="spellEnd"/>
            <w:r>
              <w:t xml:space="preserve"> </w:t>
            </w:r>
            <w:proofErr w:type="spellStart"/>
            <w:r>
              <w:t>teribili</w:t>
            </w:r>
            <w:proofErr w:type="spellEnd"/>
            <w:r w:rsidR="00E65E24">
              <w:t>"</w:t>
            </w:r>
            <w:r>
              <w:t xml:space="preserve"> de Călin </w:t>
            </w:r>
            <w:proofErr w:type="spellStart"/>
            <w:r>
              <w:t>Căliman</w:t>
            </w:r>
            <w:proofErr w:type="spellEnd"/>
          </w:p>
          <w:p w14:paraId="7E6884F4" w14:textId="2AD9B784" w:rsidR="00D212EA" w:rsidRDefault="00D212EA" w:rsidP="00540719">
            <w:r>
              <w:t xml:space="preserve">Text multimodal: </w:t>
            </w:r>
            <w:proofErr w:type="spellStart"/>
            <w:r>
              <w:t>copertă</w:t>
            </w:r>
            <w:proofErr w:type="spellEnd"/>
            <w:r>
              <w:t xml:space="preserve"> carte </w:t>
            </w:r>
            <w:r w:rsidR="005E10CC">
              <w:t>"</w:t>
            </w:r>
            <w:r>
              <w:t xml:space="preserve">Jurnalul meu </w:t>
            </w:r>
            <w:proofErr w:type="spellStart"/>
            <w:r>
              <w:t>trăsnit</w:t>
            </w:r>
            <w:proofErr w:type="spellEnd"/>
            <w:r w:rsidR="005E10CC">
              <w:t>"</w:t>
            </w:r>
            <w:r>
              <w:t xml:space="preserve"> de Keri Smith</w:t>
            </w:r>
          </w:p>
          <w:p w14:paraId="47926AF3" w14:textId="470EA3FF" w:rsidR="00540719" w:rsidRPr="00597856" w:rsidRDefault="00540719" w:rsidP="00540719">
            <w:pPr>
              <w:rPr>
                <w:lang w:val="it-IT"/>
              </w:rPr>
            </w:pPr>
            <w:r w:rsidRPr="00302BB2">
              <w:rPr>
                <w:lang w:val="it-IT"/>
              </w:rPr>
              <w:t xml:space="preserve">- </w:t>
            </w:r>
            <w:r w:rsidRPr="00302BB2">
              <w:rPr>
                <w:b/>
                <w:lang w:val="it-IT"/>
              </w:rPr>
              <w:t>Evaluare</w:t>
            </w:r>
            <w:r w:rsidR="00D212EA">
              <w:rPr>
                <w:b/>
                <w:lang w:val="it-IT"/>
              </w:rPr>
              <w:t>: Fișe de lucru</w:t>
            </w:r>
            <w:r w:rsidR="00597856">
              <w:rPr>
                <w:b/>
                <w:lang w:val="it-IT"/>
              </w:rPr>
              <w:t xml:space="preserve"> </w:t>
            </w:r>
            <w:r w:rsidR="00597856">
              <w:rPr>
                <w:lang w:val="it-IT"/>
              </w:rPr>
              <w:t>(Fișa 6)</w:t>
            </w:r>
          </w:p>
          <w:p w14:paraId="571DB9AD" w14:textId="77777777" w:rsidR="00540719" w:rsidRPr="00302BB2" w:rsidRDefault="00540719" w:rsidP="00540719">
            <w:pPr>
              <w:rPr>
                <w:lang w:val="it-IT"/>
              </w:rPr>
            </w:pPr>
          </w:p>
        </w:tc>
        <w:tc>
          <w:tcPr>
            <w:tcW w:w="1275" w:type="dxa"/>
          </w:tcPr>
          <w:p w14:paraId="036C5020" w14:textId="2EBC1D96" w:rsidR="00540719" w:rsidRDefault="000E57AB" w:rsidP="00540719">
            <w:pPr>
              <w:jc w:val="center"/>
              <w:rPr>
                <w:rStyle w:val="a"/>
                <w:rFonts w:eastAsiaTheme="majorEastAsia"/>
              </w:rPr>
            </w:pPr>
            <w:r>
              <w:rPr>
                <w:rStyle w:val="a"/>
                <w:rFonts w:eastAsiaTheme="majorEastAsia"/>
              </w:rPr>
              <w:t>3</w:t>
            </w:r>
          </w:p>
          <w:p w14:paraId="6D4A9518" w14:textId="77777777" w:rsidR="00540719" w:rsidRDefault="00540719" w:rsidP="00540719">
            <w:pPr>
              <w:jc w:val="center"/>
              <w:rPr>
                <w:rStyle w:val="a"/>
                <w:rFonts w:eastAsiaTheme="majorEastAsia"/>
              </w:rPr>
            </w:pPr>
          </w:p>
          <w:p w14:paraId="61469FC5" w14:textId="77777777" w:rsidR="00540719" w:rsidRPr="00996350" w:rsidRDefault="00540719" w:rsidP="00540719">
            <w:pPr>
              <w:jc w:val="center"/>
            </w:pPr>
          </w:p>
        </w:tc>
        <w:tc>
          <w:tcPr>
            <w:tcW w:w="2268" w:type="dxa"/>
          </w:tcPr>
          <w:p w14:paraId="276F6C51" w14:textId="77777777" w:rsidR="00D32D85" w:rsidRDefault="00D32D85" w:rsidP="00D32D85">
            <w:pPr>
              <w:jc w:val="center"/>
            </w:pPr>
            <w:r>
              <w:t>16-20 I</w:t>
            </w:r>
          </w:p>
          <w:p w14:paraId="789B3152" w14:textId="77777777" w:rsidR="00D32D85" w:rsidRDefault="00D32D85" w:rsidP="00D32D85">
            <w:pPr>
              <w:jc w:val="center"/>
            </w:pPr>
            <w:r>
              <w:t>23-27 I</w:t>
            </w:r>
          </w:p>
          <w:p w14:paraId="74C00515" w14:textId="77777777" w:rsidR="00D32D85" w:rsidRDefault="00D32D85" w:rsidP="00D32D85">
            <w:pPr>
              <w:jc w:val="center"/>
            </w:pPr>
            <w:r>
              <w:t>30 I - 3 II</w:t>
            </w:r>
          </w:p>
          <w:p w14:paraId="16E7C7CF" w14:textId="77777777" w:rsidR="000E57AB" w:rsidRDefault="000E57AB" w:rsidP="00540719">
            <w:pPr>
              <w:jc w:val="center"/>
            </w:pPr>
          </w:p>
          <w:p w14:paraId="2760D3F3" w14:textId="77777777" w:rsidR="00540719" w:rsidRPr="00996350" w:rsidRDefault="00540719" w:rsidP="000E57AB">
            <w:pPr>
              <w:jc w:val="center"/>
            </w:pPr>
          </w:p>
        </w:tc>
      </w:tr>
      <w:tr w:rsidR="00EB7EAA" w:rsidRPr="00996350" w14:paraId="0564ADF2" w14:textId="77777777" w:rsidTr="00540719">
        <w:tc>
          <w:tcPr>
            <w:tcW w:w="1818" w:type="dxa"/>
          </w:tcPr>
          <w:p w14:paraId="1B5B036F" w14:textId="20EAEF07" w:rsidR="00EB7EAA" w:rsidRPr="008B790F" w:rsidRDefault="00EB7EAA" w:rsidP="00540719">
            <w:pPr>
              <w:rPr>
                <w:rStyle w:val="a"/>
                <w:rFonts w:eastAsiaTheme="majorEastAsia"/>
                <w:spacing w:val="-15"/>
                <w:lang w:val="it-IT"/>
              </w:rPr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 xml:space="preserve">6. </w:t>
            </w:r>
            <w:r w:rsidR="00D212EA">
              <w:rPr>
                <w:rFonts w:ascii="Segoe UI" w:hAnsi="Segoe UI" w:cs="Segoe UI"/>
                <w:b/>
                <w:bCs/>
                <w:color w:val="373A3C"/>
                <w:sz w:val="23"/>
                <w:szCs w:val="23"/>
                <w:lang w:val="ro-RO" w:eastAsia="ro-RO"/>
              </w:rPr>
              <w:t>Abilități sociale</w:t>
            </w:r>
          </w:p>
        </w:tc>
        <w:tc>
          <w:tcPr>
            <w:tcW w:w="1938" w:type="dxa"/>
          </w:tcPr>
          <w:p w14:paraId="0D9F6F47" w14:textId="07FEF936" w:rsidR="00EB7EAA" w:rsidRDefault="00D212EA" w:rsidP="00540719">
            <w:pPr>
              <w:rPr>
                <w:lang w:val="it-IT"/>
              </w:rPr>
            </w:pPr>
            <w:r>
              <w:rPr>
                <w:lang w:val="it-IT"/>
              </w:rPr>
              <w:t>FAMILIA</w:t>
            </w:r>
            <w:r w:rsidR="00EB7EAA">
              <w:rPr>
                <w:lang w:val="it-IT"/>
              </w:rPr>
              <w:t xml:space="preserve"> </w:t>
            </w:r>
          </w:p>
        </w:tc>
        <w:tc>
          <w:tcPr>
            <w:tcW w:w="1395" w:type="dxa"/>
          </w:tcPr>
          <w:p w14:paraId="7E191F6D" w14:textId="2A18BD87" w:rsidR="00EB7EAA" w:rsidRDefault="00EB7EAA" w:rsidP="00597856">
            <w:pPr>
              <w:spacing w:after="100" w:afterAutospacing="1"/>
              <w:contextualSpacing/>
              <w:jc w:val="center"/>
              <w:rPr>
                <w:lang w:val="ro-RO" w:eastAsia="ro-RO"/>
              </w:rPr>
            </w:pPr>
            <w:r w:rsidRPr="006B45F2">
              <w:rPr>
                <w:lang w:val="ro-RO" w:eastAsia="ro-RO"/>
              </w:rPr>
              <w:t>1.2</w:t>
            </w:r>
          </w:p>
          <w:p w14:paraId="7D362BD7" w14:textId="77777777" w:rsidR="00597856" w:rsidRDefault="00597856" w:rsidP="00597856">
            <w:pPr>
              <w:spacing w:after="100" w:afterAutospacing="1"/>
              <w:contextualSpacing/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2.2</w:t>
            </w:r>
          </w:p>
          <w:p w14:paraId="635EDAB3" w14:textId="69DC78BE" w:rsidR="00597856" w:rsidRDefault="00597856" w:rsidP="00597856">
            <w:pPr>
              <w:spacing w:after="100" w:afterAutospacing="1"/>
              <w:contextualSpacing/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</w:p>
        </w:tc>
        <w:tc>
          <w:tcPr>
            <w:tcW w:w="4536" w:type="dxa"/>
          </w:tcPr>
          <w:p w14:paraId="19FAD7C2" w14:textId="77777777" w:rsidR="00D212EA" w:rsidRDefault="00D212EA" w:rsidP="00766C4B">
            <w:pPr>
              <w:ind w:left="33"/>
            </w:pPr>
            <w:r>
              <w:t xml:space="preserve">Text </w:t>
            </w:r>
            <w:proofErr w:type="spellStart"/>
            <w:r>
              <w:t>literar</w:t>
            </w:r>
            <w:proofErr w:type="spellEnd"/>
            <w:r>
              <w:t xml:space="preserve">: </w:t>
            </w:r>
            <w:proofErr w:type="spellStart"/>
            <w:r>
              <w:t>Snoavă</w:t>
            </w:r>
            <w:proofErr w:type="spellEnd"/>
            <w:r>
              <w:t xml:space="preserve"> </w:t>
            </w:r>
            <w:proofErr w:type="spellStart"/>
            <w:r>
              <w:t>populară</w:t>
            </w:r>
            <w:proofErr w:type="spellEnd"/>
          </w:p>
          <w:p w14:paraId="21B14EF2" w14:textId="77777777" w:rsidR="00D212EA" w:rsidRDefault="00D212EA" w:rsidP="00766C4B">
            <w:pPr>
              <w:ind w:left="33"/>
            </w:pPr>
            <w:r>
              <w:t xml:space="preserve">Text </w:t>
            </w:r>
            <w:proofErr w:type="spellStart"/>
            <w:r>
              <w:t>nonliterar</w:t>
            </w:r>
            <w:proofErr w:type="spellEnd"/>
            <w:r>
              <w:t>: http://tvri.tvr.ro/ispravile-lui-pacala-la-tvr-international_12205.html (fragment)</w:t>
            </w:r>
            <w:r w:rsidR="005A3A88">
              <w:t xml:space="preserve"> </w:t>
            </w:r>
            <w:proofErr w:type="spellStart"/>
            <w:r w:rsidR="005A3A88">
              <w:t>și</w:t>
            </w:r>
            <w:proofErr w:type="spellEnd"/>
            <w:r w:rsidR="005A3A88">
              <w:t xml:space="preserve"> FILM</w:t>
            </w:r>
          </w:p>
          <w:p w14:paraId="7FAB2C7C" w14:textId="77777777" w:rsidR="005A3A88" w:rsidRDefault="005A3A88" w:rsidP="00766C4B">
            <w:r>
              <w:t xml:space="preserve">Text multimodal: </w:t>
            </w:r>
            <w:proofErr w:type="spellStart"/>
            <w:r>
              <w:t>afișul</w:t>
            </w:r>
            <w:proofErr w:type="spellEnd"/>
          </w:p>
          <w:p w14:paraId="3BA03292" w14:textId="17B6429C" w:rsidR="005A3A88" w:rsidRDefault="005A3A88" w:rsidP="00766C4B">
            <w:pPr>
              <w:ind w:left="33"/>
            </w:pPr>
            <w:proofErr w:type="spellStart"/>
            <w:r w:rsidRPr="00597856">
              <w:rPr>
                <w:b/>
              </w:rPr>
              <w:t>Evaluare</w:t>
            </w:r>
            <w:proofErr w:type="spellEnd"/>
            <w:r w:rsidRPr="00597856">
              <w:rPr>
                <w:b/>
              </w:rPr>
              <w:t xml:space="preserve">: </w:t>
            </w:r>
            <w:proofErr w:type="spellStart"/>
            <w:r w:rsidRPr="00597856">
              <w:rPr>
                <w:b/>
              </w:rPr>
              <w:t>Fișe</w:t>
            </w:r>
            <w:proofErr w:type="spellEnd"/>
            <w:r w:rsidRPr="00597856">
              <w:rPr>
                <w:b/>
              </w:rPr>
              <w:t xml:space="preserve"> de </w:t>
            </w:r>
            <w:proofErr w:type="spellStart"/>
            <w:r w:rsidRPr="00597856">
              <w:rPr>
                <w:b/>
              </w:rPr>
              <w:t>lucru</w:t>
            </w:r>
            <w:proofErr w:type="spellEnd"/>
            <w:r w:rsidR="00597856">
              <w:t xml:space="preserve"> (</w:t>
            </w:r>
            <w:proofErr w:type="spellStart"/>
            <w:r w:rsidR="00597856">
              <w:t>Fișa</w:t>
            </w:r>
            <w:proofErr w:type="spellEnd"/>
            <w:r w:rsidR="00597856">
              <w:t xml:space="preserve"> 7)</w:t>
            </w:r>
            <w:r>
              <w:t xml:space="preserve">/ </w:t>
            </w:r>
            <w:proofErr w:type="spellStart"/>
            <w:r w:rsidRPr="00597856">
              <w:rPr>
                <w:b/>
              </w:rPr>
              <w:t>Portofoliu</w:t>
            </w:r>
            <w:proofErr w:type="spellEnd"/>
            <w:r w:rsidRPr="00597856">
              <w:rPr>
                <w:b/>
              </w:rPr>
              <w:t xml:space="preserve"> - </w:t>
            </w:r>
            <w:proofErr w:type="spellStart"/>
            <w:r w:rsidRPr="00597856">
              <w:rPr>
                <w:b/>
              </w:rPr>
              <w:t>recenzia</w:t>
            </w:r>
            <w:proofErr w:type="spellEnd"/>
            <w:r w:rsidRPr="00597856">
              <w:rPr>
                <w:b/>
              </w:rPr>
              <w:t xml:space="preserve"> </w:t>
            </w:r>
            <w:proofErr w:type="spellStart"/>
            <w:r w:rsidRPr="00597856">
              <w:rPr>
                <w:b/>
              </w:rPr>
              <w:t>unui</w:t>
            </w:r>
            <w:proofErr w:type="spellEnd"/>
            <w:r w:rsidRPr="00597856">
              <w:rPr>
                <w:b/>
              </w:rPr>
              <w:t xml:space="preserve"> film</w:t>
            </w:r>
          </w:p>
        </w:tc>
        <w:tc>
          <w:tcPr>
            <w:tcW w:w="1275" w:type="dxa"/>
          </w:tcPr>
          <w:p w14:paraId="6B4BF25B" w14:textId="515FAA97" w:rsidR="00EB7EAA" w:rsidRDefault="00C3333D" w:rsidP="00540719">
            <w:pPr>
              <w:jc w:val="center"/>
              <w:rPr>
                <w:rStyle w:val="a"/>
                <w:rFonts w:eastAsiaTheme="majorEastAsia"/>
              </w:rPr>
            </w:pPr>
            <w:r>
              <w:rPr>
                <w:rStyle w:val="a"/>
                <w:rFonts w:eastAsiaTheme="majorEastAsia"/>
              </w:rPr>
              <w:t>4</w:t>
            </w:r>
          </w:p>
        </w:tc>
        <w:tc>
          <w:tcPr>
            <w:tcW w:w="2268" w:type="dxa"/>
          </w:tcPr>
          <w:p w14:paraId="7B75BFA7" w14:textId="77777777" w:rsidR="00D32D85" w:rsidRPr="00D32D85" w:rsidRDefault="00D32D85" w:rsidP="00D32D85">
            <w:pPr>
              <w:jc w:val="center"/>
              <w:rPr>
                <w:lang w:val="it-IT"/>
              </w:rPr>
            </w:pPr>
            <w:r>
              <w:t>6-10 II</w:t>
            </w:r>
          </w:p>
          <w:p w14:paraId="6F46630D" w14:textId="77777777" w:rsidR="00D32D85" w:rsidRDefault="00D32D85" w:rsidP="00D32D85">
            <w:pPr>
              <w:jc w:val="center"/>
            </w:pPr>
            <w:r>
              <w:t>20-24 II (M4)</w:t>
            </w:r>
          </w:p>
          <w:p w14:paraId="7A52CD73" w14:textId="77777777" w:rsidR="00D32D85" w:rsidRDefault="00D32D85" w:rsidP="00D32D85">
            <w:pPr>
              <w:jc w:val="center"/>
            </w:pPr>
            <w:r>
              <w:t>27 II - 3 III</w:t>
            </w:r>
          </w:p>
          <w:p w14:paraId="34DF8C1C" w14:textId="2B90AAA0" w:rsidR="000E57AB" w:rsidRDefault="00D32D85" w:rsidP="00540719">
            <w:pPr>
              <w:jc w:val="center"/>
            </w:pPr>
            <w:r>
              <w:t xml:space="preserve"> </w:t>
            </w:r>
            <w:r w:rsidR="000E57AB">
              <w:t xml:space="preserve">(24-28 IV </w:t>
            </w:r>
            <w:proofErr w:type="spellStart"/>
            <w:r w:rsidR="000E57AB">
              <w:t>Săptămâna</w:t>
            </w:r>
            <w:proofErr w:type="spellEnd"/>
            <w:r w:rsidR="000E57AB">
              <w:t xml:space="preserve"> </w:t>
            </w:r>
            <w:proofErr w:type="spellStart"/>
            <w:r w:rsidR="000E57AB">
              <w:t>verde</w:t>
            </w:r>
            <w:proofErr w:type="spellEnd"/>
            <w:r w:rsidR="000E57AB">
              <w:t>)</w:t>
            </w:r>
          </w:p>
          <w:p w14:paraId="7A3DC8E1" w14:textId="77777777" w:rsidR="000E57AB" w:rsidRDefault="000E57AB" w:rsidP="00540719">
            <w:pPr>
              <w:jc w:val="center"/>
            </w:pPr>
            <w:r>
              <w:t>2-5 V</w:t>
            </w:r>
          </w:p>
          <w:p w14:paraId="0201429A" w14:textId="1100938A" w:rsidR="000E57AB" w:rsidRDefault="000E57AB" w:rsidP="00540719">
            <w:pPr>
              <w:jc w:val="center"/>
            </w:pPr>
          </w:p>
        </w:tc>
      </w:tr>
      <w:tr w:rsidR="00523E08" w:rsidRPr="00996350" w14:paraId="0CEBBF35" w14:textId="77777777" w:rsidTr="00540719">
        <w:tc>
          <w:tcPr>
            <w:tcW w:w="1818" w:type="dxa"/>
          </w:tcPr>
          <w:p w14:paraId="0271BF8A" w14:textId="70783F8B" w:rsidR="00523E08" w:rsidRPr="006B45F2" w:rsidRDefault="00523E08" w:rsidP="00523E08">
            <w:pPr>
              <w:shd w:val="clear" w:color="auto" w:fill="FFFFFF"/>
              <w:spacing w:after="100" w:afterAutospacing="1"/>
              <w:rPr>
                <w:rFonts w:ascii="Segoe UI" w:hAnsi="Segoe UI" w:cs="Segoe UI"/>
                <w:color w:val="373A3C"/>
                <w:sz w:val="23"/>
                <w:szCs w:val="23"/>
                <w:lang w:val="ro-RO" w:eastAsia="ro-RO"/>
              </w:rPr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 xml:space="preserve">7. </w:t>
            </w:r>
            <w:r w:rsidR="005A3A88">
              <w:rPr>
                <w:rFonts w:ascii="Segoe UI" w:hAnsi="Segoe UI" w:cs="Segoe UI"/>
                <w:b/>
                <w:bCs/>
                <w:color w:val="373A3C"/>
                <w:sz w:val="23"/>
                <w:szCs w:val="23"/>
                <w:lang w:val="ro-RO" w:eastAsia="ro-RO"/>
              </w:rPr>
              <w:t>Abilități de cunoaștere</w:t>
            </w:r>
          </w:p>
          <w:p w14:paraId="60CDB217" w14:textId="77777777" w:rsidR="00523E08" w:rsidRDefault="00523E08" w:rsidP="00540719">
            <w:pPr>
              <w:rPr>
                <w:rStyle w:val="a"/>
                <w:rFonts w:eastAsiaTheme="majorEastAsia"/>
                <w:spacing w:val="-15"/>
                <w:lang w:val="it-IT"/>
              </w:rPr>
            </w:pPr>
          </w:p>
        </w:tc>
        <w:tc>
          <w:tcPr>
            <w:tcW w:w="1938" w:type="dxa"/>
          </w:tcPr>
          <w:p w14:paraId="4E360A4E" w14:textId="24AD84E0" w:rsidR="00523E08" w:rsidRDefault="005A3A88" w:rsidP="00540719">
            <w:pPr>
              <w:rPr>
                <w:lang w:val="it-IT"/>
              </w:rPr>
            </w:pPr>
            <w:r>
              <w:rPr>
                <w:lang w:val="it-IT"/>
              </w:rPr>
              <w:t>IUBIREA</w:t>
            </w:r>
          </w:p>
        </w:tc>
        <w:tc>
          <w:tcPr>
            <w:tcW w:w="1395" w:type="dxa"/>
          </w:tcPr>
          <w:p w14:paraId="5C183096" w14:textId="77777777" w:rsidR="004C4387" w:rsidRDefault="00597856" w:rsidP="00597856">
            <w:pPr>
              <w:spacing w:after="100" w:afterAutospacing="1"/>
              <w:contextualSpacing/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1.1</w:t>
            </w:r>
          </w:p>
          <w:p w14:paraId="32F0FEBB" w14:textId="77777777" w:rsidR="00597856" w:rsidRDefault="00597856" w:rsidP="00597856">
            <w:pPr>
              <w:spacing w:after="100" w:afterAutospacing="1"/>
              <w:contextualSpacing/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1.2</w:t>
            </w:r>
          </w:p>
          <w:p w14:paraId="7271416D" w14:textId="77777777" w:rsidR="00597856" w:rsidRDefault="00597856" w:rsidP="00597856">
            <w:pPr>
              <w:spacing w:after="100" w:afterAutospacing="1"/>
              <w:contextualSpacing/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2.1</w:t>
            </w:r>
          </w:p>
          <w:p w14:paraId="177BEB73" w14:textId="41C888C8" w:rsidR="00597856" w:rsidRPr="006B45F2" w:rsidRDefault="00597856" w:rsidP="00597856">
            <w:pPr>
              <w:spacing w:after="100" w:afterAutospacing="1"/>
              <w:contextualSpacing/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2.2</w:t>
            </w:r>
          </w:p>
        </w:tc>
        <w:tc>
          <w:tcPr>
            <w:tcW w:w="4536" w:type="dxa"/>
          </w:tcPr>
          <w:p w14:paraId="3DB33EA0" w14:textId="339C1B99" w:rsidR="00523E08" w:rsidRDefault="005A3A88" w:rsidP="00523E08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Text literar: </w:t>
            </w:r>
            <w:r w:rsidR="005E10CC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>Prințesă și cerșetoare</w:t>
            </w:r>
            <w:r w:rsidR="005E10CC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 xml:space="preserve"> de Delphine de Vigan (fragment)</w:t>
            </w:r>
          </w:p>
          <w:p w14:paraId="74978ABB" w14:textId="77777777" w:rsidR="005A3A88" w:rsidRDefault="005A3A88" w:rsidP="00523E08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Text nonliterar: https://www.mediafax.ro/politic/ambasadorul-marii-britanii-a-dormit-in-strada-de-ziua-internationala-a-persoanelo-fara-adapost-foto-video-15780611</w:t>
            </w:r>
          </w:p>
          <w:p w14:paraId="23F80570" w14:textId="2F4394A2" w:rsidR="005A3A88" w:rsidRDefault="005A3A88" w:rsidP="00523E08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lastRenderedPageBreak/>
              <w:t xml:space="preserve">Text multimodal: afiș eveniment </w:t>
            </w:r>
            <w:r w:rsidR="005E10CC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>Ascultă-ți inima</w:t>
            </w:r>
            <w:r w:rsidR="005E10CC">
              <w:rPr>
                <w:lang w:val="ro-RO" w:eastAsia="ro-RO"/>
              </w:rPr>
              <w:t>"</w:t>
            </w:r>
          </w:p>
          <w:p w14:paraId="2AAD8918" w14:textId="7FC193CD" w:rsidR="00766C4B" w:rsidRPr="00523E08" w:rsidRDefault="00766C4B" w:rsidP="00523E08">
            <w:pPr>
              <w:rPr>
                <w:lang w:val="ro-RO" w:eastAsia="ro-RO"/>
              </w:rPr>
            </w:pPr>
            <w:r w:rsidRPr="00597856">
              <w:rPr>
                <w:b/>
                <w:lang w:val="ro-RO" w:eastAsia="ro-RO"/>
              </w:rPr>
              <w:t>Evaluare: Fișe de lucru</w:t>
            </w:r>
            <w:r w:rsidR="00597856">
              <w:rPr>
                <w:b/>
                <w:lang w:val="ro-RO" w:eastAsia="ro-RO"/>
              </w:rPr>
              <w:t xml:space="preserve"> </w:t>
            </w:r>
            <w:r w:rsidR="00597856">
              <w:rPr>
                <w:lang w:val="ro-RO" w:eastAsia="ro-RO"/>
              </w:rPr>
              <w:t>(Fișa 13)</w:t>
            </w:r>
            <w:r w:rsidR="00597856">
              <w:rPr>
                <w:b/>
                <w:lang w:val="ro-RO" w:eastAsia="ro-RO"/>
              </w:rPr>
              <w:t xml:space="preserve"> </w:t>
            </w:r>
            <w:r>
              <w:rPr>
                <w:lang w:val="ro-RO" w:eastAsia="ro-RO"/>
              </w:rPr>
              <w:t xml:space="preserve">/ </w:t>
            </w:r>
            <w:r w:rsidRPr="00597856">
              <w:rPr>
                <w:b/>
                <w:lang w:val="ro-RO" w:eastAsia="ro-RO"/>
              </w:rPr>
              <w:t>Portofoliu - Eseul</w:t>
            </w:r>
          </w:p>
        </w:tc>
        <w:tc>
          <w:tcPr>
            <w:tcW w:w="1275" w:type="dxa"/>
          </w:tcPr>
          <w:p w14:paraId="5E712712" w14:textId="24B5B109" w:rsidR="00523E08" w:rsidRDefault="00A3340C" w:rsidP="00540719">
            <w:pPr>
              <w:jc w:val="center"/>
              <w:rPr>
                <w:rStyle w:val="a"/>
                <w:rFonts w:eastAsiaTheme="majorEastAsia"/>
              </w:rPr>
            </w:pPr>
            <w:r>
              <w:rPr>
                <w:rStyle w:val="a"/>
                <w:rFonts w:eastAsiaTheme="majorEastAsia"/>
              </w:rPr>
              <w:lastRenderedPageBreak/>
              <w:t>3</w:t>
            </w:r>
          </w:p>
        </w:tc>
        <w:tc>
          <w:tcPr>
            <w:tcW w:w="2268" w:type="dxa"/>
          </w:tcPr>
          <w:p w14:paraId="43A35CF1" w14:textId="77777777" w:rsidR="00D32D85" w:rsidRDefault="00D32D85" w:rsidP="00D32D85">
            <w:pPr>
              <w:jc w:val="center"/>
            </w:pPr>
            <w:r>
              <w:t>13 - 17 III</w:t>
            </w:r>
          </w:p>
          <w:p w14:paraId="1ABEC501" w14:textId="6AD803C5" w:rsidR="00D32D85" w:rsidRDefault="00D32D85" w:rsidP="00D32D85">
            <w:pPr>
              <w:jc w:val="center"/>
            </w:pPr>
            <w:r>
              <w:t>20-24 III</w:t>
            </w:r>
          </w:p>
          <w:p w14:paraId="23986A8B" w14:textId="77777777" w:rsidR="00D32D85" w:rsidRDefault="00D32D85" w:rsidP="00D32D85">
            <w:pPr>
              <w:jc w:val="center"/>
            </w:pPr>
            <w:r>
              <w:t xml:space="preserve">(27-31 III </w:t>
            </w:r>
            <w:proofErr w:type="spellStart"/>
            <w:r>
              <w:t>Școala</w:t>
            </w:r>
            <w:proofErr w:type="spellEnd"/>
            <w:r>
              <w:t xml:space="preserve"> </w:t>
            </w:r>
            <w:proofErr w:type="spellStart"/>
            <w:r>
              <w:t>altfel</w:t>
            </w:r>
            <w:proofErr w:type="spellEnd"/>
            <w:r>
              <w:t>)</w:t>
            </w:r>
          </w:p>
          <w:p w14:paraId="6077B141" w14:textId="7C1591C0" w:rsidR="00D32D85" w:rsidRDefault="00D32D85" w:rsidP="00D32D85">
            <w:pPr>
              <w:jc w:val="center"/>
            </w:pPr>
            <w:r>
              <w:t>3-6 IV</w:t>
            </w:r>
          </w:p>
          <w:p w14:paraId="293C0C4C" w14:textId="77777777" w:rsidR="00D32D85" w:rsidRDefault="00D32D85" w:rsidP="00D32D85">
            <w:pPr>
              <w:jc w:val="center"/>
            </w:pPr>
          </w:p>
          <w:p w14:paraId="35F4D713" w14:textId="276EADDE" w:rsidR="00523E08" w:rsidRDefault="00523E08" w:rsidP="00540719">
            <w:pPr>
              <w:jc w:val="center"/>
            </w:pPr>
          </w:p>
        </w:tc>
      </w:tr>
      <w:tr w:rsidR="00766C4B" w:rsidRPr="00996350" w14:paraId="15023837" w14:textId="77777777" w:rsidTr="00540719">
        <w:tc>
          <w:tcPr>
            <w:tcW w:w="1818" w:type="dxa"/>
          </w:tcPr>
          <w:p w14:paraId="75E67899" w14:textId="7DE7D44D" w:rsidR="00766C4B" w:rsidRDefault="00766C4B" w:rsidP="00523E08">
            <w:pPr>
              <w:shd w:val="clear" w:color="auto" w:fill="FFFFFF"/>
              <w:spacing w:after="100" w:afterAutospacing="1"/>
              <w:rPr>
                <w:rStyle w:val="a"/>
                <w:rFonts w:eastAsiaTheme="majorEastAsia"/>
                <w:spacing w:val="-15"/>
                <w:lang w:val="it-IT"/>
              </w:rPr>
            </w:pPr>
            <w:r>
              <w:rPr>
                <w:rStyle w:val="a"/>
                <w:rFonts w:eastAsiaTheme="majorEastAsia"/>
                <w:spacing w:val="-15"/>
                <w:lang w:val="it-IT"/>
              </w:rPr>
              <w:t>8</w:t>
            </w:r>
            <w:r w:rsidRPr="008B790F">
              <w:rPr>
                <w:rStyle w:val="a"/>
                <w:rFonts w:eastAsiaTheme="majorEastAsia"/>
                <w:spacing w:val="-15"/>
                <w:lang w:val="it-IT"/>
              </w:rPr>
              <w:t xml:space="preserve">. </w:t>
            </w:r>
            <w:r>
              <w:rPr>
                <w:rFonts w:ascii="Segoe UI" w:hAnsi="Segoe UI" w:cs="Segoe UI"/>
                <w:b/>
                <w:bCs/>
                <w:color w:val="373A3C"/>
                <w:sz w:val="23"/>
                <w:szCs w:val="23"/>
                <w:lang w:val="ro-RO" w:eastAsia="ro-RO"/>
              </w:rPr>
              <w:t>Abilități de management al învățării și al informațiilor; gândire critică</w:t>
            </w:r>
          </w:p>
        </w:tc>
        <w:tc>
          <w:tcPr>
            <w:tcW w:w="1938" w:type="dxa"/>
          </w:tcPr>
          <w:p w14:paraId="25AD7BD2" w14:textId="64054C8F" w:rsidR="00766C4B" w:rsidRDefault="00766C4B" w:rsidP="00540719">
            <w:pPr>
              <w:rPr>
                <w:lang w:val="it-IT"/>
              </w:rPr>
            </w:pPr>
            <w:r>
              <w:rPr>
                <w:lang w:val="it-IT"/>
              </w:rPr>
              <w:t>COPILĂRIA</w:t>
            </w:r>
          </w:p>
        </w:tc>
        <w:tc>
          <w:tcPr>
            <w:tcW w:w="1395" w:type="dxa"/>
          </w:tcPr>
          <w:p w14:paraId="5F64BA5F" w14:textId="77777777" w:rsidR="00766C4B" w:rsidRPr="0050444A" w:rsidRDefault="00766C4B" w:rsidP="00766C4B">
            <w:pPr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  <w:r w:rsidRPr="0050444A">
              <w:rPr>
                <w:rStyle w:val="a"/>
                <w:rFonts w:eastAsiaTheme="majorEastAsia"/>
                <w:spacing w:val="-15"/>
                <w:lang w:val="it-IT"/>
              </w:rPr>
              <w:t>2.1</w:t>
            </w:r>
          </w:p>
          <w:p w14:paraId="2071D7F7" w14:textId="77777777" w:rsidR="00766C4B" w:rsidRDefault="00766C4B" w:rsidP="00766C4B">
            <w:pPr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  <w:r w:rsidRPr="0050444A">
              <w:rPr>
                <w:rStyle w:val="a"/>
                <w:rFonts w:eastAsiaTheme="majorEastAsia"/>
                <w:spacing w:val="-15"/>
                <w:lang w:val="it-IT"/>
              </w:rPr>
              <w:t>2.2</w:t>
            </w:r>
          </w:p>
          <w:p w14:paraId="0255799B" w14:textId="4A76DD1C" w:rsidR="00766C4B" w:rsidRPr="00766C4B" w:rsidRDefault="00766C4B" w:rsidP="00766C4B">
            <w:pPr>
              <w:jc w:val="center"/>
              <w:rPr>
                <w:rStyle w:val="a"/>
                <w:rFonts w:eastAsiaTheme="majorEastAsia"/>
                <w:spacing w:val="-15"/>
                <w:lang w:val="it-IT"/>
              </w:rPr>
            </w:pPr>
            <w:r w:rsidRPr="00996350">
              <w:rPr>
                <w:rStyle w:val="a"/>
                <w:rFonts w:eastAsiaTheme="majorEastAsia"/>
                <w:spacing w:val="-15"/>
              </w:rPr>
              <w:t>1.2</w:t>
            </w:r>
          </w:p>
          <w:p w14:paraId="0B73F30C" w14:textId="1F7C098C" w:rsidR="00766C4B" w:rsidRPr="006B45F2" w:rsidRDefault="00766C4B" w:rsidP="004C4387">
            <w:pPr>
              <w:spacing w:after="100" w:afterAutospacing="1"/>
              <w:contextualSpacing/>
              <w:rPr>
                <w:lang w:val="ro-RO" w:eastAsia="ro-RO"/>
              </w:rPr>
            </w:pPr>
            <w:r>
              <w:rPr>
                <w:rStyle w:val="a"/>
                <w:rFonts w:eastAsiaTheme="majorEastAsia"/>
                <w:spacing w:val="-15"/>
              </w:rPr>
              <w:t xml:space="preserve">          </w:t>
            </w:r>
          </w:p>
        </w:tc>
        <w:tc>
          <w:tcPr>
            <w:tcW w:w="4536" w:type="dxa"/>
          </w:tcPr>
          <w:p w14:paraId="4D0D4A1C" w14:textId="66EAE9A5" w:rsidR="00766C4B" w:rsidRDefault="00766C4B" w:rsidP="00523E08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Text literar: </w:t>
            </w:r>
            <w:r w:rsidR="005E10CC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>Dumbrava minunată</w:t>
            </w:r>
            <w:r w:rsidR="005E10CC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 xml:space="preserve"> de Mihail Sadoveanu</w:t>
            </w:r>
          </w:p>
          <w:p w14:paraId="5EBC6A35" w14:textId="1F699EB6" w:rsidR="00766C4B" w:rsidRDefault="00766C4B" w:rsidP="00523E08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Text nonliterar: articol </w:t>
            </w:r>
            <w:r w:rsidR="005E10CC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>Lizuca și Harry Potter</w:t>
            </w:r>
            <w:r w:rsidR="005E10CC">
              <w:rPr>
                <w:lang w:val="ro-RO" w:eastAsia="ro-RO"/>
              </w:rPr>
              <w:t>"</w:t>
            </w:r>
            <w:r>
              <w:rPr>
                <w:lang w:val="ro-RO" w:eastAsia="ro-RO"/>
              </w:rPr>
              <w:t xml:space="preserve"> de Maria Iordănescu (fragment)</w:t>
            </w:r>
          </w:p>
          <w:p w14:paraId="1ED0EB44" w14:textId="77777777" w:rsidR="00766C4B" w:rsidRDefault="00766C4B" w:rsidP="00523E08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Text multimodal: anunțul</w:t>
            </w:r>
          </w:p>
          <w:p w14:paraId="465357D1" w14:textId="77777777" w:rsidR="00766C4B" w:rsidRDefault="00766C4B" w:rsidP="00523E08">
            <w:pPr>
              <w:rPr>
                <w:b/>
                <w:lang w:val="ro-RO" w:eastAsia="ro-RO"/>
              </w:rPr>
            </w:pPr>
            <w:r w:rsidRPr="00597856">
              <w:rPr>
                <w:b/>
                <w:lang w:val="ro-RO" w:eastAsia="ro-RO"/>
              </w:rPr>
              <w:t>Evaluare: Fișe de lucru</w:t>
            </w:r>
            <w:r w:rsidR="00597856">
              <w:rPr>
                <w:b/>
                <w:lang w:val="ro-RO" w:eastAsia="ro-RO"/>
              </w:rPr>
              <w:t xml:space="preserve"> </w:t>
            </w:r>
            <w:r w:rsidR="00597856">
              <w:rPr>
                <w:lang w:val="ro-RO" w:eastAsia="ro-RO"/>
              </w:rPr>
              <w:t>(Fișa 9)</w:t>
            </w:r>
            <w:r>
              <w:rPr>
                <w:lang w:val="ro-RO" w:eastAsia="ro-RO"/>
              </w:rPr>
              <w:t xml:space="preserve">/ </w:t>
            </w:r>
            <w:r w:rsidRPr="00597856">
              <w:rPr>
                <w:b/>
                <w:lang w:val="ro-RO" w:eastAsia="ro-RO"/>
              </w:rPr>
              <w:t>Portofoliu - recenzia unei cărți</w:t>
            </w:r>
          </w:p>
          <w:p w14:paraId="46B1B03A" w14:textId="77777777" w:rsidR="00A3340C" w:rsidRDefault="00A3340C" w:rsidP="00523E08">
            <w:pPr>
              <w:rPr>
                <w:b/>
                <w:lang w:val="ro-RO" w:eastAsia="ro-RO"/>
              </w:rPr>
            </w:pPr>
          </w:p>
          <w:p w14:paraId="7A3FB8F8" w14:textId="2E4275E5" w:rsidR="00A3340C" w:rsidRDefault="00A3340C" w:rsidP="00523E08">
            <w:pPr>
              <w:rPr>
                <w:lang w:val="ro-RO" w:eastAsia="ro-RO"/>
              </w:rPr>
            </w:pPr>
            <w:r>
              <w:rPr>
                <w:b/>
                <w:lang w:val="ro-RO" w:eastAsia="ro-RO"/>
              </w:rPr>
              <w:t>Evaluare finală a portofoliilor și a fișelor de lectură</w:t>
            </w:r>
          </w:p>
        </w:tc>
        <w:tc>
          <w:tcPr>
            <w:tcW w:w="1275" w:type="dxa"/>
          </w:tcPr>
          <w:p w14:paraId="0BC815E5" w14:textId="77777777" w:rsidR="00766C4B" w:rsidRDefault="00A3340C" w:rsidP="00540719">
            <w:pPr>
              <w:jc w:val="center"/>
              <w:rPr>
                <w:rStyle w:val="a"/>
                <w:rFonts w:eastAsiaTheme="majorEastAsia"/>
              </w:rPr>
            </w:pPr>
            <w:r>
              <w:rPr>
                <w:rStyle w:val="a"/>
                <w:rFonts w:eastAsiaTheme="majorEastAsia"/>
              </w:rPr>
              <w:t>3</w:t>
            </w:r>
          </w:p>
          <w:p w14:paraId="1BA55DAE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</w:rPr>
            </w:pPr>
          </w:p>
          <w:p w14:paraId="320795C2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</w:rPr>
            </w:pPr>
          </w:p>
          <w:p w14:paraId="6808FA22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</w:rPr>
            </w:pPr>
          </w:p>
          <w:p w14:paraId="3B70CF35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</w:rPr>
            </w:pPr>
          </w:p>
          <w:p w14:paraId="71C9EA76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</w:rPr>
            </w:pPr>
          </w:p>
          <w:p w14:paraId="6A349246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</w:rPr>
            </w:pPr>
          </w:p>
          <w:p w14:paraId="7DDC665C" w14:textId="77777777" w:rsidR="00A3340C" w:rsidRDefault="00A3340C" w:rsidP="00540719">
            <w:pPr>
              <w:jc w:val="center"/>
              <w:rPr>
                <w:rStyle w:val="a"/>
                <w:rFonts w:eastAsiaTheme="majorEastAsia"/>
              </w:rPr>
            </w:pPr>
          </w:p>
          <w:p w14:paraId="79A80956" w14:textId="3C26A98A" w:rsidR="00A3340C" w:rsidRDefault="00D32D85" w:rsidP="00540719">
            <w:pPr>
              <w:jc w:val="center"/>
              <w:rPr>
                <w:rStyle w:val="a"/>
                <w:rFonts w:eastAsiaTheme="majorEastAsia"/>
              </w:rPr>
            </w:pPr>
            <w:r>
              <w:rPr>
                <w:rStyle w:val="a"/>
                <w:rFonts w:eastAsiaTheme="majorEastAsia"/>
              </w:rPr>
              <w:t>1</w:t>
            </w:r>
          </w:p>
        </w:tc>
        <w:tc>
          <w:tcPr>
            <w:tcW w:w="2268" w:type="dxa"/>
          </w:tcPr>
          <w:p w14:paraId="1C533F7F" w14:textId="6285763F" w:rsidR="00D32D85" w:rsidRDefault="00D32D85" w:rsidP="00D32D85">
            <w:pPr>
              <w:jc w:val="center"/>
            </w:pPr>
            <w:r>
              <w:t>19-21 IV (M5)</w:t>
            </w:r>
          </w:p>
          <w:p w14:paraId="351646B3" w14:textId="77777777" w:rsidR="00766C4B" w:rsidRDefault="00D32D85" w:rsidP="00D32D85">
            <w:pPr>
              <w:jc w:val="center"/>
            </w:pPr>
            <w:r>
              <w:t>8-12 V</w:t>
            </w:r>
          </w:p>
          <w:p w14:paraId="32A30583" w14:textId="77777777" w:rsidR="00D32D85" w:rsidRDefault="00D32D85" w:rsidP="00D32D85">
            <w:pPr>
              <w:jc w:val="center"/>
            </w:pPr>
            <w:r>
              <w:t>15-19 V</w:t>
            </w:r>
          </w:p>
          <w:p w14:paraId="1FF8A858" w14:textId="77777777" w:rsidR="00D32D85" w:rsidRDefault="00D32D85" w:rsidP="00D32D85">
            <w:pPr>
              <w:jc w:val="center"/>
            </w:pPr>
          </w:p>
          <w:p w14:paraId="215EE826" w14:textId="77777777" w:rsidR="00D32D85" w:rsidRDefault="00D32D85" w:rsidP="00D32D85">
            <w:pPr>
              <w:jc w:val="center"/>
            </w:pPr>
          </w:p>
          <w:p w14:paraId="50FCCBC7" w14:textId="77777777" w:rsidR="00D32D85" w:rsidRDefault="00D32D85" w:rsidP="00D32D85">
            <w:pPr>
              <w:jc w:val="center"/>
            </w:pPr>
          </w:p>
          <w:p w14:paraId="0D226032" w14:textId="77777777" w:rsidR="00D32D85" w:rsidRDefault="00D32D85" w:rsidP="00D32D85">
            <w:pPr>
              <w:jc w:val="center"/>
            </w:pPr>
          </w:p>
          <w:p w14:paraId="7AD11BE7" w14:textId="77777777" w:rsidR="00D32D85" w:rsidRDefault="00D32D85" w:rsidP="00D32D85">
            <w:pPr>
              <w:jc w:val="center"/>
            </w:pPr>
          </w:p>
          <w:p w14:paraId="3E7B2333" w14:textId="43286088" w:rsidR="00D32D85" w:rsidRDefault="00D32D85" w:rsidP="00D32D85">
            <w:pPr>
              <w:jc w:val="center"/>
            </w:pPr>
            <w:r>
              <w:t>22 V - 16 VI</w:t>
            </w:r>
          </w:p>
        </w:tc>
      </w:tr>
    </w:tbl>
    <w:p w14:paraId="4B131CC9" w14:textId="33174D2E" w:rsidR="00540719" w:rsidRDefault="00540719" w:rsidP="004C4387">
      <w:pPr>
        <w:rPr>
          <w:sz w:val="28"/>
          <w:szCs w:val="28"/>
        </w:rPr>
        <w:sectPr w:rsidR="00540719" w:rsidSect="00C23535">
          <w:pgSz w:w="16840" w:h="11907" w:orient="landscape" w:code="9"/>
          <w:pgMar w:top="900" w:right="1134" w:bottom="720" w:left="1134" w:header="708" w:footer="708" w:gutter="0"/>
          <w:cols w:space="708"/>
          <w:noEndnote/>
          <w:docGrid w:linePitch="326"/>
        </w:sectPr>
      </w:pPr>
    </w:p>
    <w:p w14:paraId="4FD01412" w14:textId="77777777" w:rsidR="006B45F2" w:rsidRPr="006B45F2" w:rsidRDefault="006B45F2" w:rsidP="006B45F2">
      <w:pPr>
        <w:shd w:val="clear" w:color="auto" w:fill="FFFFFF"/>
        <w:rPr>
          <w:rFonts w:ascii="Segoe UI" w:hAnsi="Segoe UI" w:cs="Segoe UI"/>
          <w:color w:val="373A3C"/>
          <w:sz w:val="23"/>
          <w:szCs w:val="23"/>
          <w:lang w:val="ro-RO" w:eastAsia="ro-RO"/>
        </w:rPr>
      </w:pPr>
    </w:p>
    <w:p w14:paraId="79B1406A" w14:textId="6E373776" w:rsidR="006B45F2" w:rsidRPr="00D415E1" w:rsidRDefault="00D415E1" w:rsidP="00D415E1">
      <w:pPr>
        <w:shd w:val="clear" w:color="auto" w:fill="FFFFFF"/>
        <w:spacing w:after="100" w:afterAutospacing="1" w:line="360" w:lineRule="auto"/>
        <w:contextualSpacing/>
        <w:rPr>
          <w:rFonts w:ascii="Segoe UI" w:hAnsi="Segoe UI" w:cs="Segoe UI"/>
          <w:color w:val="000000" w:themeColor="text1"/>
          <w:sz w:val="23"/>
          <w:szCs w:val="23"/>
          <w:lang w:val="ro-RO" w:eastAsia="ro-RO"/>
        </w:rPr>
      </w:pPr>
      <w:r>
        <w:rPr>
          <w:rFonts w:ascii="Segoe UI" w:hAnsi="Segoe UI" w:cs="Segoe UI"/>
          <w:b/>
          <w:bCs/>
          <w:color w:val="000000" w:themeColor="text1"/>
          <w:sz w:val="23"/>
          <w:szCs w:val="23"/>
          <w:lang w:val="ro-RO" w:eastAsia="ro-RO"/>
        </w:rPr>
        <w:t>              </w:t>
      </w:r>
      <w:r w:rsidR="006B45F2" w:rsidRPr="006C6943">
        <w:rPr>
          <w:rFonts w:ascii="Segoe UI" w:hAnsi="Segoe UI" w:cs="Segoe UI"/>
          <w:b/>
          <w:bCs/>
          <w:color w:val="000000" w:themeColor="text1"/>
          <w:sz w:val="23"/>
          <w:szCs w:val="23"/>
          <w:lang w:val="ro-RO" w:eastAsia="ro-RO"/>
        </w:rPr>
        <w:t>        </w:t>
      </w:r>
      <w:r>
        <w:rPr>
          <w:rFonts w:ascii="Segoe UI" w:hAnsi="Segoe UI" w:cs="Segoe UI"/>
          <w:b/>
          <w:bCs/>
          <w:color w:val="000000" w:themeColor="text1"/>
          <w:sz w:val="23"/>
          <w:szCs w:val="23"/>
          <w:lang w:val="ro-RO" w:eastAsia="ro-RO"/>
        </w:rPr>
        <w:t>                </w:t>
      </w:r>
    </w:p>
    <w:sectPr w:rsidR="006B45F2" w:rsidRPr="00D415E1" w:rsidSect="00D415E1">
      <w:pgSz w:w="16838" w:h="11906" w:orient="landscape"/>
      <w:pgMar w:top="13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61DC6"/>
    <w:multiLevelType w:val="hybridMultilevel"/>
    <w:tmpl w:val="EF2030A0"/>
    <w:lvl w:ilvl="0" w:tplc="D63C71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635A1"/>
    <w:multiLevelType w:val="multilevel"/>
    <w:tmpl w:val="ED4615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909091">
    <w:abstractNumId w:val="1"/>
  </w:num>
  <w:num w:numId="2" w16cid:durableId="157230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5F2"/>
    <w:rsid w:val="00060784"/>
    <w:rsid w:val="000C1D46"/>
    <w:rsid w:val="000E57AB"/>
    <w:rsid w:val="000F6207"/>
    <w:rsid w:val="00114073"/>
    <w:rsid w:val="0030449E"/>
    <w:rsid w:val="003F28D5"/>
    <w:rsid w:val="004C4387"/>
    <w:rsid w:val="004F4FB9"/>
    <w:rsid w:val="0051205B"/>
    <w:rsid w:val="00523E08"/>
    <w:rsid w:val="00540719"/>
    <w:rsid w:val="0055048F"/>
    <w:rsid w:val="00597856"/>
    <w:rsid w:val="005A3A88"/>
    <w:rsid w:val="005E10CC"/>
    <w:rsid w:val="006B45F2"/>
    <w:rsid w:val="006C6943"/>
    <w:rsid w:val="007228EB"/>
    <w:rsid w:val="00766C4B"/>
    <w:rsid w:val="00767391"/>
    <w:rsid w:val="007741F3"/>
    <w:rsid w:val="007E602B"/>
    <w:rsid w:val="008359E2"/>
    <w:rsid w:val="00886E91"/>
    <w:rsid w:val="008C6AB6"/>
    <w:rsid w:val="008C790E"/>
    <w:rsid w:val="008D3466"/>
    <w:rsid w:val="00957468"/>
    <w:rsid w:val="00980E08"/>
    <w:rsid w:val="009D63B2"/>
    <w:rsid w:val="009E6462"/>
    <w:rsid w:val="00A3340C"/>
    <w:rsid w:val="00A378EF"/>
    <w:rsid w:val="00AF7BD2"/>
    <w:rsid w:val="00B13B58"/>
    <w:rsid w:val="00B26A44"/>
    <w:rsid w:val="00BD4C94"/>
    <w:rsid w:val="00C23535"/>
    <w:rsid w:val="00C3333D"/>
    <w:rsid w:val="00C565F7"/>
    <w:rsid w:val="00CF58F1"/>
    <w:rsid w:val="00D212EA"/>
    <w:rsid w:val="00D32410"/>
    <w:rsid w:val="00D32D85"/>
    <w:rsid w:val="00D415E1"/>
    <w:rsid w:val="00E65E24"/>
    <w:rsid w:val="00E777B5"/>
    <w:rsid w:val="00EB7EAA"/>
    <w:rsid w:val="00FB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2F471"/>
  <w15:docId w15:val="{AC87E15C-DC79-4EEB-9225-759F1EB2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D46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D4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5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B45F2"/>
    <w:pPr>
      <w:spacing w:before="100" w:beforeAutospacing="1" w:after="100" w:afterAutospacing="1"/>
      <w:outlineLvl w:val="2"/>
    </w:pPr>
    <w:rPr>
      <w:b/>
      <w:bCs/>
      <w:sz w:val="27"/>
      <w:szCs w:val="27"/>
      <w:lang w:val="ro-RO" w:eastAsia="ro-R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B45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B45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D4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45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6B45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6B45F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character" w:styleId="Strong">
    <w:name w:val="Strong"/>
    <w:uiPriority w:val="22"/>
    <w:qFormat/>
    <w:rsid w:val="000C1D46"/>
    <w:rPr>
      <w:b/>
      <w:bCs/>
    </w:rPr>
  </w:style>
  <w:style w:type="character" w:styleId="Emphasis">
    <w:name w:val="Emphasis"/>
    <w:uiPriority w:val="20"/>
    <w:qFormat/>
    <w:rsid w:val="000C1D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B45F2"/>
    <w:rPr>
      <w:b/>
      <w:bCs/>
      <w:sz w:val="27"/>
      <w:szCs w:val="27"/>
      <w:lang w:eastAsia="ro-RO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45F2"/>
    <w:rPr>
      <w:i/>
      <w:iCs/>
      <w:sz w:val="24"/>
      <w:szCs w:val="24"/>
      <w:lang w:eastAsia="ro-RO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45F2"/>
    <w:rPr>
      <w:i/>
      <w:iCs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5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5F2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0F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45F2"/>
    <w:pPr>
      <w:spacing w:before="100" w:beforeAutospacing="1" w:after="100" w:afterAutospacing="1"/>
    </w:pPr>
    <w:rPr>
      <w:lang w:val="ro-RO" w:eastAsia="ro-RO"/>
    </w:rPr>
  </w:style>
  <w:style w:type="character" w:customStyle="1" w:styleId="a">
    <w:name w:val="a"/>
    <w:basedOn w:val="DefaultParagraphFont"/>
    <w:rsid w:val="00540719"/>
  </w:style>
  <w:style w:type="paragraph" w:styleId="ListParagraph">
    <w:name w:val="List Paragraph"/>
    <w:basedOn w:val="Normal"/>
    <w:uiPriority w:val="34"/>
    <w:qFormat/>
    <w:rsid w:val="00EB7EAA"/>
    <w:pPr>
      <w:ind w:left="720"/>
      <w:contextualSpacing/>
    </w:pPr>
  </w:style>
  <w:style w:type="paragraph" w:customStyle="1" w:styleId="Default">
    <w:name w:val="Default"/>
    <w:rsid w:val="00C565F7"/>
    <w:pPr>
      <w:autoSpaceDE w:val="0"/>
      <w:autoSpaceDN w:val="0"/>
      <w:adjustRightInd w:val="0"/>
    </w:pPr>
    <w:rPr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9143">
          <w:marLeft w:val="5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19991">
              <w:marLeft w:val="0"/>
              <w:marRight w:val="0"/>
              <w:marTop w:val="0"/>
              <w:marBottom w:val="240"/>
              <w:divBdr>
                <w:top w:val="single" w:sz="6" w:space="23" w:color="F3F3F3"/>
                <w:left w:val="single" w:sz="6" w:space="23" w:color="F3F3F3"/>
                <w:bottom w:val="single" w:sz="6" w:space="23" w:color="F3F3F3"/>
                <w:right w:val="single" w:sz="6" w:space="23" w:color="F3F3F3"/>
              </w:divBdr>
              <w:divsChild>
                <w:div w:id="223564570">
                  <w:marLeft w:val="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97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9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124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single" w:sz="18" w:space="8" w:color="F3F3F3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2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844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1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4880">
          <w:marLeft w:val="0"/>
          <w:marRight w:val="0"/>
          <w:marTop w:val="0"/>
          <w:marBottom w:val="240"/>
          <w:divBdr>
            <w:top w:val="single" w:sz="6" w:space="23" w:color="F3F3F3"/>
            <w:left w:val="single" w:sz="6" w:space="23" w:color="F3F3F3"/>
            <w:bottom w:val="single" w:sz="6" w:space="23" w:color="F3F3F3"/>
            <w:right w:val="single" w:sz="6" w:space="23" w:color="F3F3F3"/>
          </w:divBdr>
          <w:divsChild>
            <w:div w:id="10366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7369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547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single" w:sz="18" w:space="8" w:color="F3F3F3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0270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44950">
          <w:marLeft w:val="5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0750">
              <w:marLeft w:val="0"/>
              <w:marRight w:val="0"/>
              <w:marTop w:val="0"/>
              <w:marBottom w:val="240"/>
              <w:divBdr>
                <w:top w:val="single" w:sz="6" w:space="23" w:color="F3F3F3"/>
                <w:left w:val="single" w:sz="6" w:space="23" w:color="F3F3F3"/>
                <w:bottom w:val="single" w:sz="6" w:space="23" w:color="F3F3F3"/>
                <w:right w:val="single" w:sz="6" w:space="23" w:color="F3F3F3"/>
              </w:divBdr>
              <w:divsChild>
                <w:div w:id="40241211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49402">
                  <w:marLeft w:val="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565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single" w:sz="18" w:space="8" w:color="F3F3F3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55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5105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0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6</Pages>
  <Words>806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Ramona Motoc</cp:lastModifiedBy>
  <cp:revision>13</cp:revision>
  <dcterms:created xsi:type="dcterms:W3CDTF">2022-10-15T09:53:00Z</dcterms:created>
  <dcterms:modified xsi:type="dcterms:W3CDTF">2024-11-12T16:42:00Z</dcterms:modified>
</cp:coreProperties>
</file>